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D6A57" w14:textId="0D91E069" w:rsidR="00031FBD" w:rsidRPr="00031FBD" w:rsidRDefault="00031FBD" w:rsidP="00DC4769">
      <w:pPr>
        <w:spacing w:after="0"/>
        <w:rPr>
          <w:rFonts w:ascii="SassoonPrimaryInfant" w:hAnsi="SassoonPrimaryInfant"/>
          <w:b/>
          <w:bCs/>
          <w:sz w:val="24"/>
          <w:szCs w:val="24"/>
        </w:rPr>
      </w:pPr>
      <w:r w:rsidRPr="00031FBD">
        <w:rPr>
          <w:rFonts w:ascii="SassoonPrimaryInfant" w:hAnsi="SassoonPrimaryInfant"/>
          <w:b/>
          <w:bCs/>
          <w:sz w:val="24"/>
          <w:szCs w:val="24"/>
        </w:rPr>
        <w:t>Core Units</w:t>
      </w:r>
    </w:p>
    <w:p w14:paraId="37B5763B" w14:textId="7DC1F27F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yellow"/>
        </w:rPr>
      </w:pPr>
      <w:r w:rsidRPr="00031FBD">
        <w:rPr>
          <w:rFonts w:ascii="SassoonPrimaryInfant" w:hAnsi="SassoonPrimaryInfant"/>
          <w:sz w:val="24"/>
          <w:szCs w:val="24"/>
          <w:highlight w:val="yellow"/>
        </w:rPr>
        <w:t>C1.1 What does it mean to belong a community of belief? (Pathway 1)</w:t>
      </w:r>
    </w:p>
    <w:p w14:paraId="47857B1E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yellow"/>
        </w:rPr>
      </w:pPr>
      <w:r w:rsidRPr="00031FBD">
        <w:rPr>
          <w:rFonts w:ascii="SassoonPrimaryInfant" w:hAnsi="SassoonPrimaryInfant"/>
          <w:sz w:val="24"/>
          <w:szCs w:val="24"/>
          <w:highlight w:val="yellow"/>
        </w:rPr>
        <w:t>C1.2 How are symbols used to welcome new life? (Pathway 2)</w:t>
      </w:r>
    </w:p>
    <w:p w14:paraId="66D104E3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yellow"/>
        </w:rPr>
        <w:t>C1.3 How can we make good choices? (Pathway 3)</w:t>
      </w:r>
    </w:p>
    <w:p w14:paraId="7BB5743E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green"/>
        </w:rPr>
      </w:pPr>
      <w:r w:rsidRPr="00031FBD">
        <w:rPr>
          <w:rFonts w:ascii="SassoonPrimaryInfant" w:hAnsi="SassoonPrimaryInfant"/>
          <w:sz w:val="24"/>
          <w:szCs w:val="24"/>
          <w:highlight w:val="green"/>
        </w:rPr>
        <w:t>C1.4 How and why do some people pray? (Pathway 4)</w:t>
      </w:r>
    </w:p>
    <w:p w14:paraId="7B39716B" w14:textId="39D9D67C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green"/>
        </w:rPr>
      </w:pPr>
      <w:r w:rsidRPr="00031FBD">
        <w:rPr>
          <w:rFonts w:ascii="SassoonPrimaryInfant" w:hAnsi="SassoonPrimaryInfant"/>
          <w:sz w:val="24"/>
          <w:szCs w:val="24"/>
          <w:highlight w:val="green"/>
        </w:rPr>
        <w:t>C1.5 Why are festivals important in a community? (Pathway 5)</w:t>
      </w:r>
    </w:p>
    <w:p w14:paraId="0EB1541C" w14:textId="5B31323F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green"/>
        </w:rPr>
        <w:t>C1.6 Which books and stories are important? (Pathway 6)</w:t>
      </w:r>
    </w:p>
    <w:p w14:paraId="382356F8" w14:textId="77777777" w:rsidR="00031FBD" w:rsidRPr="00031FBD" w:rsidRDefault="00031FBD" w:rsidP="00DC4769">
      <w:pPr>
        <w:spacing w:after="0"/>
        <w:rPr>
          <w:rFonts w:ascii="SassoonPrimaryInfant" w:hAnsi="SassoonPrimaryInfant"/>
          <w:b/>
          <w:bCs/>
          <w:sz w:val="24"/>
          <w:szCs w:val="24"/>
        </w:rPr>
      </w:pPr>
      <w:r w:rsidRPr="00031FBD">
        <w:rPr>
          <w:rFonts w:ascii="SassoonPrimaryInfant" w:hAnsi="SassoonPrimaryInfant"/>
          <w:b/>
          <w:bCs/>
          <w:sz w:val="24"/>
          <w:szCs w:val="24"/>
        </w:rPr>
        <w:t>Focus Units</w:t>
      </w:r>
    </w:p>
    <w:p w14:paraId="3ECC3CEA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</w:rPr>
        <w:t>F1.11 How do stories help Hindus live their lives? (Pathways 3 and 6)</w:t>
      </w:r>
    </w:p>
    <w:p w14:paraId="3C49A829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yellow"/>
        </w:rPr>
        <w:t>F1.12 How and why do we care for others? (Pathway 3)</w:t>
      </w:r>
    </w:p>
    <w:p w14:paraId="70C50DD9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green"/>
        </w:rPr>
        <w:t>F1.13 What do religions/worldviews say about our wonderful world? (Pathways 4 and 6)</w:t>
      </w:r>
    </w:p>
    <w:p w14:paraId="52B13FAF" w14:textId="3C734A62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</w:rPr>
        <w:t>F1.14 How do Bible stories show that God keeps promises? (Pathway 6)</w:t>
      </w:r>
    </w:p>
    <w:p w14:paraId="7D20464A" w14:textId="07D2B4B5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</w:rPr>
        <w:t>F1.15 What did Jesus teach and how did he live? (Pathways 3 and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1726"/>
      </w:tblGrid>
      <w:tr w:rsidR="00031FBD" w:rsidRPr="00031FBD" w14:paraId="3443B8AA" w14:textId="77777777" w:rsidTr="00DC4769">
        <w:trPr>
          <w:trHeight w:val="268"/>
        </w:trPr>
        <w:tc>
          <w:tcPr>
            <w:tcW w:w="577" w:type="dxa"/>
            <w:shd w:val="clear" w:color="auto" w:fill="FFFF00"/>
          </w:tcPr>
          <w:p w14:paraId="54A6B42E" w14:textId="77777777" w:rsidR="00031FBD" w:rsidRPr="00031FBD" w:rsidRDefault="00031FBD" w:rsidP="00DC476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726" w:type="dxa"/>
          </w:tcPr>
          <w:p w14:paraId="1A5B1BBC" w14:textId="634FDA42" w:rsidR="00031FBD" w:rsidRPr="00DC4769" w:rsidRDefault="00031FBD" w:rsidP="00DC476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DC4769">
              <w:rPr>
                <w:rFonts w:ascii="SassoonPrimaryInfant" w:hAnsi="SassoonPrimaryInfant"/>
                <w:sz w:val="20"/>
                <w:szCs w:val="20"/>
              </w:rPr>
              <w:t>Year 1</w:t>
            </w:r>
          </w:p>
        </w:tc>
      </w:tr>
      <w:tr w:rsidR="00031FBD" w:rsidRPr="00031FBD" w14:paraId="4495B03C" w14:textId="77777777" w:rsidTr="00DC4769">
        <w:trPr>
          <w:trHeight w:val="257"/>
        </w:trPr>
        <w:tc>
          <w:tcPr>
            <w:tcW w:w="577" w:type="dxa"/>
            <w:shd w:val="clear" w:color="auto" w:fill="00FF00"/>
          </w:tcPr>
          <w:p w14:paraId="25102288" w14:textId="77777777" w:rsidR="00031FBD" w:rsidRPr="00031FBD" w:rsidRDefault="00031FBD" w:rsidP="00DC476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726" w:type="dxa"/>
          </w:tcPr>
          <w:p w14:paraId="77098DE6" w14:textId="72C41751" w:rsidR="00031FBD" w:rsidRPr="00DC4769" w:rsidRDefault="00031FBD" w:rsidP="00DC4769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DC4769">
              <w:rPr>
                <w:rFonts w:ascii="SassoonPrimaryInfant" w:hAnsi="SassoonPrimaryInfant"/>
                <w:sz w:val="20"/>
                <w:szCs w:val="20"/>
              </w:rPr>
              <w:t>Year 2</w:t>
            </w:r>
          </w:p>
        </w:tc>
      </w:tr>
    </w:tbl>
    <w:p w14:paraId="478BFDCE" w14:textId="7E46DAA1" w:rsidR="00031FBD" w:rsidRPr="00031FBD" w:rsidRDefault="00031FBD" w:rsidP="00DC4769">
      <w:pPr>
        <w:spacing w:after="0"/>
        <w:rPr>
          <w:rFonts w:ascii="SassoonPrimaryInfant" w:hAnsi="SassoonPrimaryInfant"/>
          <w:b/>
          <w:bCs/>
          <w:sz w:val="24"/>
          <w:szCs w:val="24"/>
        </w:rPr>
      </w:pPr>
      <w:r w:rsidRPr="00031FBD">
        <w:rPr>
          <w:rFonts w:ascii="SassoonPrimaryInfant" w:hAnsi="SassoonPrimaryInfant"/>
          <w:b/>
          <w:bCs/>
          <w:sz w:val="24"/>
          <w:szCs w:val="24"/>
        </w:rPr>
        <w:t>Core Units</w:t>
      </w:r>
    </w:p>
    <w:p w14:paraId="6094954F" w14:textId="6DEA61FE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cyan"/>
        </w:rPr>
      </w:pPr>
      <w:r w:rsidRPr="00031FBD">
        <w:rPr>
          <w:rFonts w:ascii="SassoonPrimaryInfant" w:hAnsi="SassoonPrimaryInfant"/>
          <w:sz w:val="24"/>
          <w:szCs w:val="24"/>
          <w:highlight w:val="cyan"/>
        </w:rPr>
        <w:t>CL2.1 How do Jews remember God’s covenant? (Pathway 1)</w:t>
      </w:r>
    </w:p>
    <w:p w14:paraId="3F30F0DC" w14:textId="7B51E50C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cyan"/>
        </w:rPr>
      </w:pPr>
      <w:r w:rsidRPr="00031FBD">
        <w:rPr>
          <w:rFonts w:ascii="SassoonPrimaryInfant" w:hAnsi="SassoonPrimaryInfant"/>
          <w:sz w:val="24"/>
          <w:szCs w:val="24"/>
          <w:highlight w:val="cyan"/>
        </w:rPr>
        <w:t>CL2.2 How do different people express their spirituality? (Pathway 2)</w:t>
      </w:r>
    </w:p>
    <w:p w14:paraId="5394F6BF" w14:textId="7F9D7EE2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cyan"/>
        </w:rPr>
        <w:t>CL2.3 How do the five pillars help Muslims to lead a good life? (Pathway 3)</w:t>
      </w:r>
    </w:p>
    <w:p w14:paraId="14CADA87" w14:textId="57ACC593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magenta"/>
        </w:rPr>
      </w:pPr>
      <w:r w:rsidRPr="00031FBD">
        <w:rPr>
          <w:rFonts w:ascii="SassoonPrimaryInfant" w:hAnsi="SassoonPrimaryInfant"/>
          <w:sz w:val="24"/>
          <w:szCs w:val="24"/>
          <w:highlight w:val="magenta"/>
        </w:rPr>
        <w:t>CL2.4 Why do the lives of the Gurus inspire Sikh believers? (Pathway 4)</w:t>
      </w:r>
    </w:p>
    <w:p w14:paraId="452E180D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magenta"/>
        </w:rPr>
      </w:pPr>
      <w:r w:rsidRPr="00031FBD">
        <w:rPr>
          <w:rFonts w:ascii="SassoonPrimaryInfant" w:hAnsi="SassoonPrimaryInfant"/>
          <w:sz w:val="24"/>
          <w:szCs w:val="24"/>
          <w:highlight w:val="magenta"/>
        </w:rPr>
        <w:t>CL2.5 What faiths and beliefs can be found in our country and community? (Pathway 5)</w:t>
      </w:r>
    </w:p>
    <w:p w14:paraId="145D8E9B" w14:textId="7C6C8B01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magenta"/>
        </w:rPr>
      </w:pPr>
      <w:r w:rsidRPr="00031FBD">
        <w:rPr>
          <w:rFonts w:ascii="SassoonPrimaryInfant" w:hAnsi="SassoonPrimaryInfant"/>
          <w:sz w:val="24"/>
          <w:szCs w:val="24"/>
          <w:highlight w:val="magenta"/>
        </w:rPr>
        <w:t>CL2.6 How do ancient stories influence modern celebrations? (Pathway 6)</w:t>
      </w:r>
    </w:p>
    <w:p w14:paraId="643488A7" w14:textId="24F505AA" w:rsidR="00031FBD" w:rsidRPr="00031FBD" w:rsidRDefault="00031FBD" w:rsidP="00DC4769">
      <w:pPr>
        <w:spacing w:after="0"/>
        <w:rPr>
          <w:rFonts w:ascii="SassoonPrimaryInfant" w:hAnsi="SassoonPrimaryInfant"/>
          <w:b/>
          <w:bCs/>
          <w:sz w:val="24"/>
          <w:szCs w:val="24"/>
        </w:rPr>
      </w:pPr>
      <w:r w:rsidRPr="00031FBD">
        <w:rPr>
          <w:rFonts w:ascii="SassoonPrimaryInfant" w:hAnsi="SassoonPrimaryInfant"/>
          <w:b/>
          <w:bCs/>
          <w:sz w:val="24"/>
          <w:szCs w:val="24"/>
        </w:rPr>
        <w:t>Focus Units</w:t>
      </w:r>
    </w:p>
    <w:p w14:paraId="4E6B5F49" w14:textId="7B08609E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magenta"/>
        </w:rPr>
        <w:t>FL2.11 How do creation stories help people understand the world? (Pathway 6)</w:t>
      </w:r>
    </w:p>
    <w:p w14:paraId="08334D96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</w:rPr>
        <w:t>FL2.12 How does the Bible help Christians to live a good life? (Pathway 3)</w:t>
      </w:r>
    </w:p>
    <w:p w14:paraId="333433B5" w14:textId="4A769CF1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cyan"/>
        </w:rPr>
        <w:t>FL2.13 Why do people follow inspirational leaders? (Pathways 3 and 5)</w:t>
      </w:r>
    </w:p>
    <w:p w14:paraId="1215D6C5" w14:textId="7A0999DF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A009F3C" wp14:editId="6E40A511">
            <wp:simplePos x="0" y="0"/>
            <wp:positionH relativeFrom="margin">
              <wp:posOffset>19050</wp:posOffset>
            </wp:positionH>
            <wp:positionV relativeFrom="paragraph">
              <wp:posOffset>215265</wp:posOffset>
            </wp:positionV>
            <wp:extent cx="1581150" cy="4014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401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1FBD">
        <w:rPr>
          <w:rFonts w:ascii="SassoonPrimaryInfant" w:hAnsi="SassoonPrimaryInfant"/>
          <w:sz w:val="24"/>
          <w:szCs w:val="24"/>
        </w:rPr>
        <w:t>FL2.14 How are the stories of Holy Week important to Christians? (Pathway 6)</w:t>
      </w:r>
      <w:r w:rsidRPr="00031FBD">
        <w:rPr>
          <w:rFonts w:ascii="SassoonPrimaryInfant" w:hAnsi="SassoonPrimaryInfant"/>
          <w:sz w:val="24"/>
          <w:szCs w:val="24"/>
        </w:rPr>
        <w:cr/>
      </w:r>
    </w:p>
    <w:p w14:paraId="7F1FACB1" w14:textId="5DD87901" w:rsidR="00031FBD" w:rsidRPr="00031FBD" w:rsidRDefault="00031FBD" w:rsidP="00DC4769">
      <w:pPr>
        <w:spacing w:after="0"/>
        <w:rPr>
          <w:rFonts w:ascii="SassoonPrimaryInfant" w:hAnsi="SassoonPrimaryInfant"/>
          <w:b/>
          <w:bCs/>
          <w:sz w:val="24"/>
          <w:szCs w:val="24"/>
        </w:rPr>
      </w:pPr>
    </w:p>
    <w:p w14:paraId="39CB42BD" w14:textId="0A2B30A9" w:rsidR="00031FBD" w:rsidRPr="00031FBD" w:rsidRDefault="00031FBD" w:rsidP="00DC4769">
      <w:pPr>
        <w:spacing w:after="0"/>
        <w:rPr>
          <w:rFonts w:ascii="SassoonPrimaryInfant" w:hAnsi="SassoonPrimaryInfant"/>
          <w:b/>
          <w:bCs/>
          <w:sz w:val="24"/>
          <w:szCs w:val="24"/>
        </w:rPr>
      </w:pPr>
      <w:r w:rsidRPr="00031FBD">
        <w:rPr>
          <w:rFonts w:ascii="SassoonPrimaryInfant" w:hAnsi="SassoonPrimaryInfant"/>
          <w:b/>
          <w:bCs/>
          <w:sz w:val="24"/>
          <w:szCs w:val="24"/>
        </w:rPr>
        <w:t>Core Units</w:t>
      </w:r>
    </w:p>
    <w:p w14:paraId="45CC321D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lightGray"/>
        </w:rPr>
      </w:pPr>
      <w:r w:rsidRPr="00031FBD">
        <w:rPr>
          <w:rFonts w:ascii="SassoonPrimaryInfant" w:hAnsi="SassoonPrimaryInfant"/>
          <w:sz w:val="24"/>
          <w:szCs w:val="24"/>
          <w:highlight w:val="lightGray"/>
        </w:rPr>
        <w:t>CU2.1 What do Hindu people believe? (Pathway 1)</w:t>
      </w:r>
    </w:p>
    <w:p w14:paraId="45AB5A20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lightGray"/>
        </w:rPr>
      </w:pPr>
      <w:r w:rsidRPr="00031FBD">
        <w:rPr>
          <w:rFonts w:ascii="SassoonPrimaryInfant" w:hAnsi="SassoonPrimaryInfant"/>
          <w:sz w:val="24"/>
          <w:szCs w:val="24"/>
          <w:highlight w:val="lightGray"/>
        </w:rPr>
        <w:t>CU2.2 How do Sikhs express their beliefs? (Pathway 2)</w:t>
      </w:r>
    </w:p>
    <w:p w14:paraId="59AD646D" w14:textId="5AE2E8CC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lightGray"/>
        </w:rPr>
        <w:t>CU2.3 What values do people live by? (Pathway 3)</w:t>
      </w:r>
    </w:p>
    <w:p w14:paraId="6BF28B87" w14:textId="329B868D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darkCyan"/>
        </w:rPr>
      </w:pPr>
      <w:r w:rsidRPr="00031FBD">
        <w:rPr>
          <w:rFonts w:ascii="SassoonPrimaryInfant" w:hAnsi="SassoonPrimaryInfant"/>
          <w:sz w:val="24"/>
          <w:szCs w:val="24"/>
          <w:highlight w:val="darkCyan"/>
        </w:rPr>
        <w:t>CU2.4 How might pilgrimage transform people’s lives? (Pathway 4)</w:t>
      </w:r>
    </w:p>
    <w:p w14:paraId="52DFA364" w14:textId="7AD8C519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  <w:highlight w:val="darkCyan"/>
        </w:rPr>
      </w:pPr>
      <w:r w:rsidRPr="00031FBD">
        <w:rPr>
          <w:rFonts w:ascii="SassoonPrimaryInfant" w:hAnsi="SassoonPrimaryInfant"/>
          <w:sz w:val="24"/>
          <w:szCs w:val="24"/>
          <w:highlight w:val="darkCyan"/>
        </w:rPr>
        <w:t>CU2.5 How and why do Jewish communities celebrate their festivals? (Pathway 5)</w:t>
      </w:r>
    </w:p>
    <w:p w14:paraId="688C1C27" w14:textId="61542735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darkCyan"/>
        </w:rPr>
        <w:t>CU2.6 What do Christians believe about the old and new covenants? (Pathway 6)</w:t>
      </w:r>
    </w:p>
    <w:p w14:paraId="6220E26D" w14:textId="464A833E" w:rsidR="00031FBD" w:rsidRPr="00031FBD" w:rsidRDefault="00031FBD" w:rsidP="00DC4769">
      <w:pPr>
        <w:spacing w:after="0"/>
        <w:rPr>
          <w:rFonts w:ascii="SassoonPrimaryInfant" w:hAnsi="SassoonPrimaryInfant"/>
          <w:b/>
          <w:bCs/>
          <w:sz w:val="24"/>
          <w:szCs w:val="24"/>
        </w:rPr>
      </w:pPr>
      <w:r w:rsidRPr="00031FBD">
        <w:rPr>
          <w:rFonts w:ascii="SassoonPrimaryInfant" w:hAnsi="SassoonPrimaryInfant"/>
          <w:b/>
          <w:bCs/>
          <w:sz w:val="24"/>
          <w:szCs w:val="24"/>
        </w:rPr>
        <w:t>Focus Units</w:t>
      </w:r>
    </w:p>
    <w:p w14:paraId="229B5CC5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</w:rPr>
        <w:t>FU2.11 What is the significance of Easter, Ascension and Pentecost? (Pathway 6)</w:t>
      </w:r>
    </w:p>
    <w:p w14:paraId="3D42BDFE" w14:textId="64EBFC1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  <w:highlight w:val="lightGray"/>
        </w:rPr>
        <w:t>FU2.12 Should we forgive others? (Pathway 3)</w:t>
      </w:r>
    </w:p>
    <w:p w14:paraId="447F9D9A" w14:textId="77777777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</w:rPr>
        <w:t>FU2.13 Why are rites of passage important? (Pathways 2 and 4)</w:t>
      </w:r>
    </w:p>
    <w:p w14:paraId="6ECDFF19" w14:textId="56002A02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031FBD">
        <w:rPr>
          <w:rFonts w:ascii="SassoonPrimaryInfant" w:hAnsi="SassoonPrimaryInfant"/>
          <w:sz w:val="24"/>
          <w:szCs w:val="24"/>
        </w:rPr>
        <w:t>FU2.14 How do Buddhists live a meaningful life? (Pathways 1 and 4)</w:t>
      </w:r>
    </w:p>
    <w:p w14:paraId="1142D517" w14:textId="74710586" w:rsidR="00031FBD" w:rsidRPr="00031FBD" w:rsidRDefault="00521FFE" w:rsidP="00DC4769">
      <w:pPr>
        <w:spacing w:after="0"/>
        <w:rPr>
          <w:rFonts w:ascii="SassoonPrimaryInfant" w:hAnsi="SassoonPrimaryInfant"/>
          <w:sz w:val="24"/>
          <w:szCs w:val="24"/>
        </w:rPr>
      </w:pPr>
      <w:r w:rsidRPr="00521FFE">
        <w:rPr>
          <w:rFonts w:ascii="SassoonPrimaryInfant" w:hAnsi="SassoonPrimaryInfant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A915265" wp14:editId="2EEDEDC0">
            <wp:simplePos x="0" y="0"/>
            <wp:positionH relativeFrom="margin">
              <wp:align>left</wp:align>
            </wp:positionH>
            <wp:positionV relativeFrom="paragraph">
              <wp:posOffset>191770</wp:posOffset>
            </wp:positionV>
            <wp:extent cx="1590675" cy="399253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3992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FBD" w:rsidRPr="00031FBD">
        <w:rPr>
          <w:rFonts w:ascii="SassoonPrimaryInfant" w:hAnsi="SassoonPrimaryInfant"/>
          <w:sz w:val="24"/>
          <w:szCs w:val="24"/>
          <w:highlight w:val="darkCyan"/>
        </w:rPr>
        <w:t>FU2.15 What is Humanism? (Pathways 3 and 5)</w:t>
      </w:r>
      <w:r w:rsidR="00031FBD" w:rsidRPr="00031FBD">
        <w:rPr>
          <w:rFonts w:ascii="SassoonPrimaryInfant" w:hAnsi="SassoonPrimaryInfant"/>
          <w:sz w:val="24"/>
          <w:szCs w:val="24"/>
        </w:rPr>
        <w:cr/>
      </w:r>
    </w:p>
    <w:p w14:paraId="42B5B378" w14:textId="4B04C693" w:rsidR="00031FBD" w:rsidRPr="00031FBD" w:rsidRDefault="00031FBD" w:rsidP="00DC4769">
      <w:pPr>
        <w:spacing w:after="0"/>
        <w:rPr>
          <w:rFonts w:ascii="SassoonPrimaryInfant" w:hAnsi="SassoonPrimaryInfant"/>
          <w:sz w:val="24"/>
          <w:szCs w:val="24"/>
        </w:rPr>
      </w:pPr>
    </w:p>
    <w:sectPr w:rsidR="00031FBD" w:rsidRPr="00031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FBD"/>
    <w:rsid w:val="00031FBD"/>
    <w:rsid w:val="00521FFE"/>
    <w:rsid w:val="00C439F0"/>
    <w:rsid w:val="00DC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AB8EB"/>
  <w15:chartTrackingRefBased/>
  <w15:docId w15:val="{F8F24F7C-E312-48C4-9798-331EDAC2B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Catto</dc:creator>
  <cp:keywords/>
  <dc:description/>
  <cp:lastModifiedBy>Kim Catto</cp:lastModifiedBy>
  <cp:revision>2</cp:revision>
  <dcterms:created xsi:type="dcterms:W3CDTF">2025-08-28T09:34:00Z</dcterms:created>
  <dcterms:modified xsi:type="dcterms:W3CDTF">2025-08-28T09:34:00Z</dcterms:modified>
</cp:coreProperties>
</file>