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DFF47" w14:textId="19DA925A" w:rsidR="001061CA" w:rsidRPr="00A26DFC" w:rsidRDefault="001061CA" w:rsidP="001061CA">
      <w:pPr>
        <w:rPr>
          <w:b/>
          <w:bCs/>
          <w:i/>
          <w:iCs/>
          <w:color w:val="FF0000"/>
          <w:sz w:val="28"/>
          <w:szCs w:val="28"/>
        </w:rPr>
      </w:pPr>
      <w:r w:rsidRPr="00A26DFC">
        <w:rPr>
          <w:rStyle w:val="normaltextrun"/>
          <w:rFonts w:ascii="Arial" w:hAnsi="Arial" w:cs="Arial"/>
          <w:b/>
          <w:bCs/>
          <w:color w:val="000000"/>
          <w:sz w:val="28"/>
          <w:szCs w:val="28"/>
          <w:shd w:val="clear" w:color="auto" w:fill="FFFFFF"/>
        </w:rPr>
        <w:t>School’s self-assessment of key SEND systems:</w:t>
      </w:r>
      <w:r w:rsidRPr="00A26DFC">
        <w:rPr>
          <w:b/>
          <w:bCs/>
          <w:color w:val="FF0000"/>
          <w:sz w:val="28"/>
          <w:szCs w:val="28"/>
        </w:rPr>
        <w:t xml:space="preserve"> </w:t>
      </w:r>
    </w:p>
    <w:p w14:paraId="0659B8EF" w14:textId="08A8C28D" w:rsidR="001061CA" w:rsidRDefault="000B40AC" w:rsidP="000B40AC">
      <w:pPr>
        <w:rPr>
          <w:i/>
          <w:iCs/>
          <w:sz w:val="20"/>
          <w:szCs w:val="20"/>
        </w:rPr>
      </w:pPr>
      <w:r>
        <w:rPr>
          <w:rFonts w:ascii="Arial" w:hAnsi="Arial" w:cs="Arial"/>
          <w:sz w:val="24"/>
          <w:szCs w:val="24"/>
        </w:rPr>
        <w:t xml:space="preserve">This is a </w:t>
      </w:r>
      <w:r w:rsidRPr="000B40AC">
        <w:rPr>
          <w:rFonts w:ascii="Arial" w:hAnsi="Arial" w:cs="Arial"/>
          <w:sz w:val="24"/>
          <w:szCs w:val="24"/>
        </w:rPr>
        <w:t xml:space="preserve">simple evaluation tool which will support Headteachers, Governors and SENCOs to evidence how their school is meeting their statutory duties for children and young people with SEND, identify any gaps, promote whole school inclusion, and help to plan improvement actions. </w:t>
      </w:r>
    </w:p>
    <w:p w14:paraId="1BC1106E" w14:textId="099FE045" w:rsidR="00CD7659" w:rsidRDefault="00095762" w:rsidP="00A26DFC">
      <w:pPr>
        <w:pStyle w:val="ListParagraph"/>
        <w:numPr>
          <w:ilvl w:val="0"/>
          <w:numId w:val="3"/>
        </w:numPr>
        <w:rPr>
          <w:sz w:val="20"/>
          <w:szCs w:val="20"/>
        </w:rPr>
      </w:pPr>
      <w:r>
        <w:rPr>
          <w:sz w:val="20"/>
          <w:szCs w:val="20"/>
        </w:rPr>
        <w:t xml:space="preserve">Add </w:t>
      </w:r>
      <w:r w:rsidR="00DD478E">
        <w:rPr>
          <w:sz w:val="20"/>
          <w:szCs w:val="20"/>
        </w:rPr>
        <w:t xml:space="preserve">comments and signpost </w:t>
      </w:r>
      <w:r w:rsidR="0034143D">
        <w:rPr>
          <w:sz w:val="20"/>
          <w:szCs w:val="20"/>
        </w:rPr>
        <w:t xml:space="preserve">your school </w:t>
      </w:r>
      <w:r w:rsidR="00DD478E">
        <w:rPr>
          <w:sz w:val="20"/>
          <w:szCs w:val="20"/>
        </w:rPr>
        <w:t>evidence in column 3</w:t>
      </w:r>
      <w:r w:rsidR="0034143D">
        <w:rPr>
          <w:sz w:val="20"/>
          <w:szCs w:val="20"/>
        </w:rPr>
        <w:t xml:space="preserve"> of the table below.</w:t>
      </w:r>
    </w:p>
    <w:p w14:paraId="5AA63D10" w14:textId="24CBE349" w:rsidR="0034143D" w:rsidRDefault="00856102" w:rsidP="00A26DFC">
      <w:pPr>
        <w:pStyle w:val="ListParagraph"/>
        <w:numPr>
          <w:ilvl w:val="0"/>
          <w:numId w:val="3"/>
        </w:numPr>
        <w:rPr>
          <w:sz w:val="20"/>
          <w:szCs w:val="20"/>
        </w:rPr>
      </w:pPr>
      <w:r>
        <w:rPr>
          <w:sz w:val="20"/>
          <w:szCs w:val="20"/>
        </w:rPr>
        <w:t>Use the coloured number key below to rag rate each area of your school’s inclusion profile, c</w:t>
      </w:r>
      <w:r w:rsidR="00D63E8C">
        <w:rPr>
          <w:sz w:val="20"/>
          <w:szCs w:val="20"/>
        </w:rPr>
        <w:t xml:space="preserve">onsidering </w:t>
      </w:r>
      <w:r>
        <w:rPr>
          <w:sz w:val="20"/>
          <w:szCs w:val="20"/>
        </w:rPr>
        <w:t xml:space="preserve">your school’s </w:t>
      </w:r>
      <w:r w:rsidR="00D63E8C">
        <w:rPr>
          <w:sz w:val="20"/>
          <w:szCs w:val="20"/>
        </w:rPr>
        <w:t xml:space="preserve">current position and evidence for </w:t>
      </w:r>
      <w:r>
        <w:rPr>
          <w:sz w:val="20"/>
          <w:szCs w:val="20"/>
        </w:rPr>
        <w:t xml:space="preserve">each </w:t>
      </w:r>
      <w:r w:rsidR="0018050D">
        <w:rPr>
          <w:sz w:val="20"/>
          <w:szCs w:val="20"/>
        </w:rPr>
        <w:t>section.</w:t>
      </w:r>
    </w:p>
    <w:p w14:paraId="7D39C191" w14:textId="6D5D4AD4" w:rsidR="00901761" w:rsidRDefault="00901761" w:rsidP="00A26DFC">
      <w:pPr>
        <w:pStyle w:val="ListParagraph"/>
        <w:numPr>
          <w:ilvl w:val="0"/>
          <w:numId w:val="3"/>
        </w:numPr>
        <w:rPr>
          <w:sz w:val="20"/>
          <w:szCs w:val="20"/>
        </w:rPr>
      </w:pPr>
      <w:r>
        <w:rPr>
          <w:sz w:val="20"/>
          <w:szCs w:val="20"/>
        </w:rPr>
        <w:t>Return this completed document to your School Improvement Advisor for SEND and Inclusion.</w:t>
      </w:r>
    </w:p>
    <w:p w14:paraId="3082C8AE" w14:textId="2910D717" w:rsidR="001061CA" w:rsidRPr="000D4DFA" w:rsidRDefault="00901761" w:rsidP="35B677B4">
      <w:pPr>
        <w:rPr>
          <w:rFonts w:ascii="Calibri" w:eastAsia="Calibri" w:hAnsi="Calibri" w:cs="Calibri"/>
          <w:sz w:val="24"/>
          <w:szCs w:val="24"/>
        </w:rPr>
      </w:pPr>
      <w:r w:rsidRPr="35B677B4">
        <w:rPr>
          <w:b/>
          <w:bCs/>
          <w:i/>
          <w:iCs/>
          <w:sz w:val="24"/>
          <w:szCs w:val="24"/>
        </w:rPr>
        <w:t xml:space="preserve">Next steps: </w:t>
      </w:r>
      <w:r w:rsidR="77B57FC3" w:rsidRPr="35B677B4">
        <w:rPr>
          <w:rFonts w:ascii="Calibri" w:eastAsia="Calibri" w:hAnsi="Calibri" w:cs="Calibri"/>
          <w:b/>
          <w:bCs/>
          <w:i/>
          <w:iCs/>
          <w:color w:val="FF0000"/>
          <w:sz w:val="20"/>
          <w:szCs w:val="20"/>
        </w:rPr>
        <w:t>On return of your completed self-assessment review of your school’s Inclusion and SEND strategic management systems, you will be contacted by your locality School Improvement Advisor for Inclusion and SEND. This will be to arrange a school visit to jointly discuss your review, triangulating with data we have gathered in collaboration with other teams and professionals. During a peer-to-peer inclusion conversation visit, we will finalise your current whole school SEND and Inclusion Profile. This will produce agreed actions of whole school improvement and a plan of professional support and sharing of resources. This will contribute and support your school’s contributions to your Pyramid Funding Panel.</w:t>
      </w:r>
    </w:p>
    <w:p w14:paraId="09FF94A6" w14:textId="45E33282" w:rsidR="35B677B4" w:rsidRDefault="35B677B4" w:rsidP="35B677B4">
      <w:pPr>
        <w:rPr>
          <w:rFonts w:ascii="Calibri" w:eastAsia="Calibri" w:hAnsi="Calibri" w:cs="Calibri"/>
          <w:b/>
          <w:bCs/>
          <w:i/>
          <w:iCs/>
          <w:color w:val="FF0000"/>
          <w:sz w:val="20"/>
          <w:szCs w:val="20"/>
        </w:rPr>
      </w:pPr>
    </w:p>
    <w:p w14:paraId="0F772355" w14:textId="1398DF4B" w:rsidR="001061CA" w:rsidRPr="000E2D05" w:rsidRDefault="001061CA" w:rsidP="001061CA">
      <w:pPr>
        <w:rPr>
          <w:b/>
          <w:bCs/>
          <w:sz w:val="24"/>
          <w:szCs w:val="24"/>
        </w:rPr>
      </w:pPr>
      <w:r w:rsidRPr="676CF0D5">
        <w:rPr>
          <w:b/>
          <w:bCs/>
          <w:sz w:val="24"/>
          <w:szCs w:val="24"/>
        </w:rPr>
        <w:t xml:space="preserve">Rag rating:       </w:t>
      </w:r>
      <w:r w:rsidRPr="676CF0D5">
        <w:rPr>
          <w:b/>
          <w:bCs/>
          <w:sz w:val="24"/>
          <w:szCs w:val="24"/>
          <w:highlight w:val="red"/>
        </w:rPr>
        <w:t>0 = absent/Ineffective</w:t>
      </w:r>
      <w:r w:rsidRPr="676CF0D5">
        <w:rPr>
          <w:b/>
          <w:bCs/>
          <w:sz w:val="24"/>
          <w:szCs w:val="24"/>
        </w:rPr>
        <w:t xml:space="preserve">       </w:t>
      </w:r>
      <w:r w:rsidRPr="676CF0D5">
        <w:rPr>
          <w:b/>
          <w:bCs/>
          <w:sz w:val="24"/>
          <w:szCs w:val="24"/>
          <w:highlight w:val="yellow"/>
        </w:rPr>
        <w:t xml:space="preserve">1 = </w:t>
      </w:r>
      <w:r w:rsidR="00195BA2">
        <w:rPr>
          <w:b/>
          <w:bCs/>
          <w:sz w:val="24"/>
          <w:szCs w:val="24"/>
          <w:highlight w:val="yellow"/>
        </w:rPr>
        <w:t xml:space="preserve">To </w:t>
      </w:r>
      <w:r w:rsidRPr="676CF0D5">
        <w:rPr>
          <w:b/>
          <w:bCs/>
          <w:sz w:val="24"/>
          <w:szCs w:val="24"/>
          <w:highlight w:val="yellow"/>
        </w:rPr>
        <w:t>Develop</w:t>
      </w:r>
      <w:r w:rsidRPr="676CF0D5">
        <w:rPr>
          <w:b/>
          <w:bCs/>
          <w:sz w:val="24"/>
          <w:szCs w:val="24"/>
        </w:rPr>
        <w:t xml:space="preserve">         </w:t>
      </w:r>
      <w:r w:rsidRPr="676CF0D5">
        <w:rPr>
          <w:b/>
          <w:bCs/>
          <w:sz w:val="24"/>
          <w:szCs w:val="24"/>
          <w:highlight w:val="green"/>
        </w:rPr>
        <w:t>2 = Embedded and Effective</w:t>
      </w:r>
      <w:r>
        <w:rPr>
          <w:b/>
          <w:bCs/>
          <w:sz w:val="24"/>
          <w:szCs w:val="24"/>
        </w:rPr>
        <w:t xml:space="preserve">    </w:t>
      </w:r>
      <w:r w:rsidRPr="00557DB5">
        <w:rPr>
          <w:b/>
          <w:bCs/>
          <w:sz w:val="24"/>
          <w:szCs w:val="24"/>
          <w:highlight w:val="cyan"/>
        </w:rPr>
        <w:t>3 = Peer/Peer coaching standard</w:t>
      </w:r>
    </w:p>
    <w:p w14:paraId="689333DE" w14:textId="77777777" w:rsidR="001061CA" w:rsidRPr="000E2D05" w:rsidRDefault="001061CA" w:rsidP="001061CA">
      <w:pPr>
        <w:rPr>
          <w:b/>
          <w:bCs/>
          <w:i/>
          <w:iCs/>
          <w:sz w:val="18"/>
          <w:szCs w:val="18"/>
        </w:rPr>
      </w:pPr>
      <w:r w:rsidRPr="676CF0D5">
        <w:rPr>
          <w:b/>
          <w:bCs/>
          <w:i/>
          <w:iCs/>
          <w:sz w:val="18"/>
          <w:szCs w:val="18"/>
        </w:rPr>
        <w:t>Totals can be used to show development recommendations and impact</w:t>
      </w:r>
    </w:p>
    <w:tbl>
      <w:tblPr>
        <w:tblStyle w:val="TableGrid"/>
        <w:tblW w:w="14029" w:type="dxa"/>
        <w:tblLayout w:type="fixed"/>
        <w:tblLook w:val="04A0" w:firstRow="1" w:lastRow="0" w:firstColumn="1" w:lastColumn="0" w:noHBand="0" w:noVBand="1"/>
      </w:tblPr>
      <w:tblGrid>
        <w:gridCol w:w="4106"/>
        <w:gridCol w:w="851"/>
        <w:gridCol w:w="3543"/>
        <w:gridCol w:w="851"/>
        <w:gridCol w:w="4678"/>
      </w:tblGrid>
      <w:tr w:rsidR="001061CA" w14:paraId="0EE14B08" w14:textId="77777777" w:rsidTr="00830219">
        <w:trPr>
          <w:trHeight w:val="476"/>
        </w:trPr>
        <w:tc>
          <w:tcPr>
            <w:tcW w:w="4106" w:type="dxa"/>
            <w:shd w:val="clear" w:color="auto" w:fill="E7E6E6" w:themeFill="background2"/>
          </w:tcPr>
          <w:p w14:paraId="7239AA21" w14:textId="77777777" w:rsidR="001061CA" w:rsidRPr="0063735E" w:rsidRDefault="001061CA" w:rsidP="00830219">
            <w:pPr>
              <w:rPr>
                <w:b/>
                <w:bCs/>
              </w:rPr>
            </w:pPr>
            <w:r w:rsidRPr="0063735E">
              <w:rPr>
                <w:b/>
                <w:bCs/>
              </w:rPr>
              <w:t>Area of Inclusion Profile</w:t>
            </w:r>
          </w:p>
        </w:tc>
        <w:tc>
          <w:tcPr>
            <w:tcW w:w="851" w:type="dxa"/>
            <w:shd w:val="clear" w:color="auto" w:fill="E7E6E6" w:themeFill="background2"/>
          </w:tcPr>
          <w:p w14:paraId="2940B611" w14:textId="77777777" w:rsidR="001061CA" w:rsidRPr="0063735E" w:rsidRDefault="001061CA" w:rsidP="00830219">
            <w:pPr>
              <w:rPr>
                <w:b/>
                <w:bCs/>
              </w:rPr>
            </w:pPr>
            <w:proofErr w:type="spellStart"/>
            <w:r>
              <w:rPr>
                <w:b/>
                <w:bCs/>
              </w:rPr>
              <w:t>Self assessment</w:t>
            </w:r>
            <w:proofErr w:type="spellEnd"/>
            <w:r>
              <w:rPr>
                <w:b/>
                <w:bCs/>
              </w:rPr>
              <w:t xml:space="preserve"> </w:t>
            </w:r>
            <w:r w:rsidRPr="0063735E">
              <w:rPr>
                <w:b/>
                <w:bCs/>
              </w:rPr>
              <w:t>Rag Rating:</w:t>
            </w:r>
          </w:p>
          <w:p w14:paraId="32956A3E" w14:textId="77777777" w:rsidR="001061CA" w:rsidRPr="0063735E" w:rsidRDefault="001061CA" w:rsidP="00830219">
            <w:pPr>
              <w:rPr>
                <w:b/>
                <w:bCs/>
              </w:rPr>
            </w:pPr>
          </w:p>
        </w:tc>
        <w:tc>
          <w:tcPr>
            <w:tcW w:w="3543" w:type="dxa"/>
            <w:shd w:val="clear" w:color="auto" w:fill="E7E6E6" w:themeFill="background2"/>
          </w:tcPr>
          <w:p w14:paraId="29198B9D" w14:textId="1024F583" w:rsidR="001061CA" w:rsidRPr="0063735E" w:rsidRDefault="001061CA" w:rsidP="00830219">
            <w:pPr>
              <w:rPr>
                <w:b/>
                <w:bCs/>
              </w:rPr>
            </w:pPr>
            <w:r>
              <w:rPr>
                <w:b/>
                <w:bCs/>
              </w:rPr>
              <w:t>School’s view of e</w:t>
            </w:r>
            <w:r w:rsidRPr="0063735E">
              <w:rPr>
                <w:b/>
                <w:bCs/>
              </w:rPr>
              <w:t>vidence</w:t>
            </w:r>
            <w:r>
              <w:rPr>
                <w:b/>
                <w:bCs/>
              </w:rPr>
              <w:t xml:space="preserve"> and their c</w:t>
            </w:r>
            <w:r w:rsidRPr="0063735E">
              <w:rPr>
                <w:b/>
                <w:bCs/>
              </w:rPr>
              <w:t xml:space="preserve">omments </w:t>
            </w:r>
          </w:p>
        </w:tc>
        <w:tc>
          <w:tcPr>
            <w:tcW w:w="851" w:type="dxa"/>
            <w:shd w:val="clear" w:color="auto" w:fill="E7E6E6" w:themeFill="background2"/>
          </w:tcPr>
          <w:p w14:paraId="540DDDA0" w14:textId="77777777" w:rsidR="001061CA" w:rsidRPr="0063735E" w:rsidRDefault="001061CA" w:rsidP="00830219">
            <w:pPr>
              <w:rPr>
                <w:b/>
                <w:bCs/>
              </w:rPr>
            </w:pPr>
            <w:r w:rsidRPr="001061CA">
              <w:rPr>
                <w:b/>
                <w:bCs/>
                <w:color w:val="FF0000"/>
              </w:rPr>
              <w:t>Peer agreement of Rag Rating during visit 1.</w:t>
            </w:r>
          </w:p>
        </w:tc>
        <w:tc>
          <w:tcPr>
            <w:tcW w:w="4678" w:type="dxa"/>
            <w:shd w:val="clear" w:color="auto" w:fill="E7E6E6" w:themeFill="background2"/>
          </w:tcPr>
          <w:p w14:paraId="32FC29EE" w14:textId="77777777" w:rsidR="001061CA" w:rsidRDefault="001061CA" w:rsidP="00830219">
            <w:pPr>
              <w:rPr>
                <w:b/>
                <w:bCs/>
              </w:rPr>
            </w:pPr>
            <w:r w:rsidRPr="001061CA">
              <w:rPr>
                <w:b/>
                <w:bCs/>
                <w:color w:val="FF0000"/>
              </w:rPr>
              <w:t>During visit LA recommendations/notes:</w:t>
            </w:r>
          </w:p>
        </w:tc>
      </w:tr>
      <w:tr w:rsidR="001061CA" w14:paraId="0B3C3C55" w14:textId="77777777" w:rsidTr="00830219">
        <w:trPr>
          <w:trHeight w:val="279"/>
        </w:trPr>
        <w:tc>
          <w:tcPr>
            <w:tcW w:w="4106" w:type="dxa"/>
            <w:shd w:val="clear" w:color="auto" w:fill="F2F2F2" w:themeFill="background1" w:themeFillShade="F2"/>
          </w:tcPr>
          <w:p w14:paraId="740834E4" w14:textId="77777777" w:rsidR="001061CA" w:rsidRPr="00562BF9" w:rsidRDefault="001061CA" w:rsidP="00830219">
            <w:pPr>
              <w:rPr>
                <w:b/>
                <w:bCs/>
              </w:rPr>
            </w:pPr>
            <w:r>
              <w:rPr>
                <w:b/>
                <w:bCs/>
              </w:rPr>
              <w:t>1.</w:t>
            </w:r>
            <w:r w:rsidRPr="00562BF9">
              <w:rPr>
                <w:b/>
                <w:bCs/>
              </w:rPr>
              <w:t>Overarching Inclusive values and</w:t>
            </w:r>
            <w:r>
              <w:rPr>
                <w:b/>
                <w:bCs/>
              </w:rPr>
              <w:t xml:space="preserve"> </w:t>
            </w:r>
            <w:r w:rsidRPr="00562BF9">
              <w:rPr>
                <w:b/>
                <w:bCs/>
              </w:rPr>
              <w:t>accessibility</w:t>
            </w:r>
          </w:p>
        </w:tc>
        <w:tc>
          <w:tcPr>
            <w:tcW w:w="851" w:type="dxa"/>
            <w:shd w:val="clear" w:color="auto" w:fill="F2F2F2" w:themeFill="background1" w:themeFillShade="F2"/>
          </w:tcPr>
          <w:p w14:paraId="79E1F780" w14:textId="77777777" w:rsidR="001061CA" w:rsidRPr="0063735E" w:rsidRDefault="001061CA" w:rsidP="00830219">
            <w:pPr>
              <w:rPr>
                <w:b/>
                <w:bCs/>
              </w:rPr>
            </w:pPr>
          </w:p>
        </w:tc>
        <w:tc>
          <w:tcPr>
            <w:tcW w:w="3543" w:type="dxa"/>
            <w:shd w:val="clear" w:color="auto" w:fill="F2F2F2" w:themeFill="background1" w:themeFillShade="F2"/>
          </w:tcPr>
          <w:p w14:paraId="6CE0E042" w14:textId="77777777" w:rsidR="001061CA" w:rsidRPr="0063735E" w:rsidRDefault="001061CA" w:rsidP="00830219">
            <w:pPr>
              <w:rPr>
                <w:b/>
                <w:bCs/>
              </w:rPr>
            </w:pPr>
          </w:p>
        </w:tc>
        <w:tc>
          <w:tcPr>
            <w:tcW w:w="851" w:type="dxa"/>
            <w:shd w:val="clear" w:color="auto" w:fill="F2F2F2" w:themeFill="background1" w:themeFillShade="F2"/>
          </w:tcPr>
          <w:p w14:paraId="0A084070" w14:textId="77777777" w:rsidR="001061CA" w:rsidRPr="0063735E" w:rsidRDefault="001061CA" w:rsidP="00830219">
            <w:pPr>
              <w:rPr>
                <w:b/>
                <w:bCs/>
              </w:rPr>
            </w:pPr>
          </w:p>
        </w:tc>
        <w:tc>
          <w:tcPr>
            <w:tcW w:w="4678" w:type="dxa"/>
            <w:shd w:val="clear" w:color="auto" w:fill="F2F2F2" w:themeFill="background1" w:themeFillShade="F2"/>
          </w:tcPr>
          <w:p w14:paraId="799CB0EC" w14:textId="77777777" w:rsidR="001061CA" w:rsidRPr="0063735E" w:rsidRDefault="001061CA" w:rsidP="00830219">
            <w:pPr>
              <w:rPr>
                <w:b/>
                <w:bCs/>
              </w:rPr>
            </w:pPr>
          </w:p>
        </w:tc>
      </w:tr>
      <w:tr w:rsidR="001061CA" w14:paraId="05AD4064" w14:textId="77777777" w:rsidTr="00830219">
        <w:trPr>
          <w:trHeight w:val="1050"/>
        </w:trPr>
        <w:tc>
          <w:tcPr>
            <w:tcW w:w="4106" w:type="dxa"/>
          </w:tcPr>
          <w:p w14:paraId="20E34041" w14:textId="77777777" w:rsidR="001061CA" w:rsidRDefault="001061CA" w:rsidP="00830219">
            <w:r>
              <w:lastRenderedPageBreak/>
              <w:t xml:space="preserve">Does the school have a clear vision and high aspiration for the education of </w:t>
            </w:r>
            <w:r w:rsidRPr="007D0E54">
              <w:rPr>
                <w:b/>
                <w:bCs/>
              </w:rPr>
              <w:t>ALL pupils</w:t>
            </w:r>
            <w:r>
              <w:t xml:space="preserve"> including vulnerable groups</w:t>
            </w:r>
          </w:p>
        </w:tc>
        <w:tc>
          <w:tcPr>
            <w:tcW w:w="851" w:type="dxa"/>
          </w:tcPr>
          <w:p w14:paraId="4924BA01" w14:textId="2ACDA5A8" w:rsidR="001061CA" w:rsidRDefault="00DA70EB" w:rsidP="00830219">
            <w:r>
              <w:t>2</w:t>
            </w:r>
          </w:p>
        </w:tc>
        <w:tc>
          <w:tcPr>
            <w:tcW w:w="3543" w:type="dxa"/>
          </w:tcPr>
          <w:p w14:paraId="2100A1A4" w14:textId="5F946FF5" w:rsidR="001061CA" w:rsidRPr="00822270" w:rsidRDefault="002B6DB1" w:rsidP="00830219">
            <w:r>
              <w:t>High expectations are held for all children regardless of need.</w:t>
            </w:r>
          </w:p>
        </w:tc>
        <w:tc>
          <w:tcPr>
            <w:tcW w:w="851" w:type="dxa"/>
          </w:tcPr>
          <w:p w14:paraId="3045CBEC" w14:textId="77777777" w:rsidR="001061CA" w:rsidRPr="002C6007" w:rsidRDefault="001061CA" w:rsidP="00830219">
            <w:pPr>
              <w:rPr>
                <w:b/>
                <w:bCs/>
              </w:rPr>
            </w:pPr>
          </w:p>
        </w:tc>
        <w:tc>
          <w:tcPr>
            <w:tcW w:w="4678" w:type="dxa"/>
          </w:tcPr>
          <w:p w14:paraId="00ACF12F" w14:textId="77777777" w:rsidR="001061CA" w:rsidRPr="002C6007" w:rsidRDefault="001061CA" w:rsidP="00830219">
            <w:pPr>
              <w:rPr>
                <w:b/>
                <w:bCs/>
              </w:rPr>
            </w:pPr>
          </w:p>
        </w:tc>
      </w:tr>
      <w:tr w:rsidR="001061CA" w14:paraId="525E10BE" w14:textId="77777777" w:rsidTr="00830219">
        <w:trPr>
          <w:trHeight w:val="1050"/>
        </w:trPr>
        <w:tc>
          <w:tcPr>
            <w:tcW w:w="4106" w:type="dxa"/>
          </w:tcPr>
          <w:p w14:paraId="628BE52A" w14:textId="543C962C" w:rsidR="001061CA" w:rsidRDefault="001061CA" w:rsidP="00830219">
            <w:r>
              <w:t xml:space="preserve">The school can demonstrate that it has taken </w:t>
            </w:r>
            <w:r w:rsidRPr="00AD12D3">
              <w:rPr>
                <w:b/>
              </w:rPr>
              <w:t xml:space="preserve">all reasonable </w:t>
            </w:r>
            <w:r>
              <w:rPr>
                <w:b/>
              </w:rPr>
              <w:t>adjustments</w:t>
            </w:r>
            <w:r>
              <w:t xml:space="preserve"> to include and welcome all CYP into their school for the full range of activities available.</w:t>
            </w:r>
          </w:p>
        </w:tc>
        <w:tc>
          <w:tcPr>
            <w:tcW w:w="851" w:type="dxa"/>
          </w:tcPr>
          <w:p w14:paraId="2BE3615F" w14:textId="2E58D627" w:rsidR="001061CA" w:rsidRDefault="00DA70EB" w:rsidP="00830219">
            <w:r>
              <w:t>2</w:t>
            </w:r>
          </w:p>
        </w:tc>
        <w:tc>
          <w:tcPr>
            <w:tcW w:w="3543" w:type="dxa"/>
          </w:tcPr>
          <w:p w14:paraId="4D1B3D52" w14:textId="4E451283" w:rsidR="001061CA" w:rsidRPr="0057511C" w:rsidRDefault="0057511C" w:rsidP="00830219">
            <w:r w:rsidRPr="0057511C">
              <w:t xml:space="preserve">We endeavour to include all children in all activities and will make reasonable adjustments to ensure this is happening. </w:t>
            </w:r>
            <w:r w:rsidR="00B1613B">
              <w:t xml:space="preserve">Our disability </w:t>
            </w:r>
            <w:r w:rsidR="007B6FFA">
              <w:t>Access policy and plan supports this.</w:t>
            </w:r>
          </w:p>
        </w:tc>
        <w:tc>
          <w:tcPr>
            <w:tcW w:w="851" w:type="dxa"/>
          </w:tcPr>
          <w:p w14:paraId="290C5B64" w14:textId="77777777" w:rsidR="001061CA" w:rsidRPr="002C6007" w:rsidRDefault="001061CA" w:rsidP="00830219">
            <w:pPr>
              <w:rPr>
                <w:b/>
                <w:bCs/>
              </w:rPr>
            </w:pPr>
          </w:p>
        </w:tc>
        <w:tc>
          <w:tcPr>
            <w:tcW w:w="4678" w:type="dxa"/>
          </w:tcPr>
          <w:p w14:paraId="5A1AD4AF" w14:textId="77777777" w:rsidR="001061CA" w:rsidRPr="002C6007" w:rsidRDefault="001061CA" w:rsidP="00830219">
            <w:pPr>
              <w:rPr>
                <w:b/>
                <w:bCs/>
              </w:rPr>
            </w:pPr>
          </w:p>
        </w:tc>
      </w:tr>
      <w:tr w:rsidR="001061CA" w14:paraId="01E4A3EE" w14:textId="77777777" w:rsidTr="00830219">
        <w:trPr>
          <w:trHeight w:val="1050"/>
        </w:trPr>
        <w:tc>
          <w:tcPr>
            <w:tcW w:w="4106" w:type="dxa"/>
          </w:tcPr>
          <w:p w14:paraId="7DB53AB0" w14:textId="77777777" w:rsidR="001061CA" w:rsidRDefault="001061CA" w:rsidP="00830219">
            <w:r>
              <w:t xml:space="preserve">The school uses the ‘Graduated Approach’ guidance to support </w:t>
            </w:r>
            <w:r>
              <w:rPr>
                <w:b/>
              </w:rPr>
              <w:t>accurate identification</w:t>
            </w:r>
            <w:r>
              <w:t xml:space="preserve"> of SEND. </w:t>
            </w:r>
          </w:p>
        </w:tc>
        <w:tc>
          <w:tcPr>
            <w:tcW w:w="851" w:type="dxa"/>
          </w:tcPr>
          <w:p w14:paraId="2C9960D5" w14:textId="211C71E2" w:rsidR="001061CA" w:rsidRDefault="00DA70EB" w:rsidP="00830219">
            <w:r>
              <w:t>2</w:t>
            </w:r>
          </w:p>
        </w:tc>
        <w:tc>
          <w:tcPr>
            <w:tcW w:w="3543" w:type="dxa"/>
          </w:tcPr>
          <w:p w14:paraId="632D1B11" w14:textId="75852D0F" w:rsidR="001061CA" w:rsidRPr="0057511C" w:rsidRDefault="0057511C" w:rsidP="00830219">
            <w:r w:rsidRPr="0057511C">
              <w:t xml:space="preserve">This has been shared during several staff meeting and there are reminders our display </w:t>
            </w:r>
            <w:r w:rsidR="00DA70EB" w:rsidRPr="0057511C">
              <w:t>board in the staff room</w:t>
            </w:r>
            <w:r w:rsidRPr="0057511C">
              <w:t xml:space="preserve"> including procedures to follow, levels of support etc.</w:t>
            </w:r>
          </w:p>
          <w:p w14:paraId="0A929B93" w14:textId="77777777" w:rsidR="0057511C" w:rsidRPr="0057511C" w:rsidRDefault="0057511C" w:rsidP="00830219"/>
          <w:p w14:paraId="13249EA1" w14:textId="3A6E5386" w:rsidR="0057511C" w:rsidRPr="002C6007" w:rsidRDefault="0057511C" w:rsidP="00830219">
            <w:pPr>
              <w:rPr>
                <w:b/>
                <w:bCs/>
              </w:rPr>
            </w:pPr>
            <w:r w:rsidRPr="0057511C">
              <w:t>Staff have had a variety of training regarding different areas of need to help increase their confidence in recognising and accurately identifying SEN. The SENCo attends the PPM with the assessment lead so any concerns can be discussed early.</w:t>
            </w:r>
            <w:r>
              <w:rPr>
                <w:b/>
                <w:bCs/>
              </w:rPr>
              <w:t xml:space="preserve"> </w:t>
            </w:r>
          </w:p>
        </w:tc>
        <w:tc>
          <w:tcPr>
            <w:tcW w:w="851" w:type="dxa"/>
          </w:tcPr>
          <w:p w14:paraId="7EE63265" w14:textId="77777777" w:rsidR="001061CA" w:rsidRPr="002C6007" w:rsidRDefault="001061CA" w:rsidP="00830219">
            <w:pPr>
              <w:rPr>
                <w:b/>
                <w:bCs/>
              </w:rPr>
            </w:pPr>
          </w:p>
        </w:tc>
        <w:tc>
          <w:tcPr>
            <w:tcW w:w="4678" w:type="dxa"/>
          </w:tcPr>
          <w:p w14:paraId="60283776" w14:textId="77777777" w:rsidR="001061CA" w:rsidRPr="002C6007" w:rsidRDefault="001061CA" w:rsidP="00830219">
            <w:pPr>
              <w:rPr>
                <w:b/>
                <w:bCs/>
              </w:rPr>
            </w:pPr>
          </w:p>
        </w:tc>
      </w:tr>
      <w:tr w:rsidR="001061CA" w14:paraId="608EE596" w14:textId="77777777" w:rsidTr="00830219">
        <w:trPr>
          <w:trHeight w:val="1050"/>
        </w:trPr>
        <w:tc>
          <w:tcPr>
            <w:tcW w:w="4106" w:type="dxa"/>
          </w:tcPr>
          <w:p w14:paraId="3B7190D1" w14:textId="77777777" w:rsidR="001061CA" w:rsidRPr="00AD12D3" w:rsidRDefault="001061CA" w:rsidP="00830219">
            <w:pPr>
              <w:rPr>
                <w:b/>
              </w:rPr>
            </w:pPr>
            <w:r>
              <w:t xml:space="preserve"> The school recognises the </w:t>
            </w:r>
            <w:r w:rsidRPr="00AD12D3">
              <w:rPr>
                <w:b/>
              </w:rPr>
              <w:t xml:space="preserve">differing needs of parents/carers </w:t>
            </w:r>
            <w:r>
              <w:rPr>
                <w:b/>
              </w:rPr>
              <w:t xml:space="preserve">and pupils and enables everyone to </w:t>
            </w:r>
            <w:r>
              <w:t>actively engaged in the identification, support processes and formation of individual pupil outcomes and their ongoing reviews (child centred)</w:t>
            </w:r>
          </w:p>
        </w:tc>
        <w:tc>
          <w:tcPr>
            <w:tcW w:w="851" w:type="dxa"/>
          </w:tcPr>
          <w:p w14:paraId="0ECD73FA" w14:textId="610300E5" w:rsidR="001061CA" w:rsidRDefault="00940BA7" w:rsidP="00830219">
            <w:r>
              <w:t>2</w:t>
            </w:r>
          </w:p>
        </w:tc>
        <w:tc>
          <w:tcPr>
            <w:tcW w:w="3543" w:type="dxa"/>
          </w:tcPr>
          <w:p w14:paraId="1D791864" w14:textId="77777777" w:rsidR="001061CA" w:rsidRDefault="00DA70EB" w:rsidP="00830219">
            <w:r w:rsidRPr="0057511C">
              <w:t xml:space="preserve">Parents are invited to termly meetings for SEN reviews </w:t>
            </w:r>
            <w:r w:rsidR="0057511C" w:rsidRPr="0057511C">
              <w:t xml:space="preserve">(this is not always taken up by all parents) </w:t>
            </w:r>
            <w:r w:rsidRPr="0057511C">
              <w:t>but we have an open</w:t>
            </w:r>
            <w:r w:rsidR="0057511C">
              <w:t>-</w:t>
            </w:r>
            <w:r w:rsidRPr="0057511C">
              <w:t>door policy and this is utilised by a lot of parents. we have introduced agency visits to parents evening so parents can speak directly to the agencies.</w:t>
            </w:r>
          </w:p>
          <w:p w14:paraId="04EBA566" w14:textId="77777777" w:rsidR="00822270" w:rsidRDefault="00822270" w:rsidP="00830219"/>
          <w:p w14:paraId="7AE70453" w14:textId="28750519" w:rsidR="00822270" w:rsidRPr="0057511C" w:rsidRDefault="00822270" w:rsidP="00830219">
            <w:r>
              <w:t xml:space="preserve">We have sent questionnaires in the past and we have organised many </w:t>
            </w:r>
            <w:r>
              <w:lastRenderedPageBreak/>
              <w:t>events/course/</w:t>
            </w:r>
            <w:proofErr w:type="gramStart"/>
            <w:r>
              <w:t>support</w:t>
            </w:r>
            <w:proofErr w:type="gramEnd"/>
            <w:r>
              <w:t xml:space="preserve"> which unfortunately have not been taken up by our parents. We will continue to offer different types of support/groups while ever some parent access this.</w:t>
            </w:r>
            <w:r w:rsidR="007B6FFA">
              <w:t xml:space="preserve"> </w:t>
            </w:r>
            <w:r w:rsidR="007B6FFA" w:rsidRPr="007B6FFA">
              <w:rPr>
                <w:color w:val="FF0000"/>
              </w:rPr>
              <w:t>Myself and the parent liaison officer are now trained to deliver the Solihull training and will be starting our own group in the Autumn term (2025)</w:t>
            </w:r>
          </w:p>
        </w:tc>
        <w:tc>
          <w:tcPr>
            <w:tcW w:w="851" w:type="dxa"/>
          </w:tcPr>
          <w:p w14:paraId="0B9DE170" w14:textId="77777777" w:rsidR="001061CA" w:rsidRPr="002C6007" w:rsidRDefault="001061CA" w:rsidP="00830219">
            <w:pPr>
              <w:rPr>
                <w:b/>
                <w:bCs/>
              </w:rPr>
            </w:pPr>
          </w:p>
        </w:tc>
        <w:tc>
          <w:tcPr>
            <w:tcW w:w="4678" w:type="dxa"/>
          </w:tcPr>
          <w:p w14:paraId="42DE2DC6" w14:textId="77777777" w:rsidR="001061CA" w:rsidRPr="002C6007" w:rsidRDefault="001061CA" w:rsidP="00830219">
            <w:pPr>
              <w:rPr>
                <w:b/>
                <w:bCs/>
              </w:rPr>
            </w:pPr>
          </w:p>
        </w:tc>
      </w:tr>
      <w:tr w:rsidR="001061CA" w14:paraId="2780279E" w14:textId="77777777" w:rsidTr="00830219">
        <w:trPr>
          <w:trHeight w:val="191"/>
        </w:trPr>
        <w:tc>
          <w:tcPr>
            <w:tcW w:w="4106" w:type="dxa"/>
            <w:shd w:val="clear" w:color="auto" w:fill="E7E6E6" w:themeFill="background2"/>
          </w:tcPr>
          <w:p w14:paraId="650A9178" w14:textId="77777777" w:rsidR="001061CA" w:rsidRDefault="001061CA" w:rsidP="00830219">
            <w:r>
              <w:rPr>
                <w:b/>
                <w:bCs/>
              </w:rPr>
              <w:t>2</w:t>
            </w:r>
            <w:r w:rsidRPr="00790899">
              <w:rPr>
                <w:b/>
                <w:bCs/>
              </w:rPr>
              <w:t>.Leadership and Management</w:t>
            </w:r>
          </w:p>
        </w:tc>
        <w:tc>
          <w:tcPr>
            <w:tcW w:w="851" w:type="dxa"/>
            <w:shd w:val="clear" w:color="auto" w:fill="E7E6E6" w:themeFill="background2"/>
          </w:tcPr>
          <w:p w14:paraId="617B8A99" w14:textId="77777777" w:rsidR="001061CA" w:rsidRDefault="001061CA" w:rsidP="00830219"/>
        </w:tc>
        <w:tc>
          <w:tcPr>
            <w:tcW w:w="3543" w:type="dxa"/>
            <w:shd w:val="clear" w:color="auto" w:fill="E7E6E6" w:themeFill="background2"/>
          </w:tcPr>
          <w:p w14:paraId="5B80FFE6" w14:textId="77777777" w:rsidR="001061CA" w:rsidRDefault="001061CA" w:rsidP="00830219"/>
        </w:tc>
        <w:tc>
          <w:tcPr>
            <w:tcW w:w="851" w:type="dxa"/>
            <w:shd w:val="clear" w:color="auto" w:fill="E7E6E6" w:themeFill="background2"/>
          </w:tcPr>
          <w:p w14:paraId="7EE5FF1B" w14:textId="77777777" w:rsidR="001061CA" w:rsidRDefault="001061CA" w:rsidP="00830219"/>
        </w:tc>
        <w:tc>
          <w:tcPr>
            <w:tcW w:w="4678" w:type="dxa"/>
            <w:shd w:val="clear" w:color="auto" w:fill="E7E6E6" w:themeFill="background2"/>
          </w:tcPr>
          <w:p w14:paraId="5878A5DE" w14:textId="77777777" w:rsidR="001061CA" w:rsidRDefault="001061CA" w:rsidP="00830219"/>
        </w:tc>
      </w:tr>
      <w:tr w:rsidR="001061CA" w14:paraId="0F46DD23" w14:textId="77777777" w:rsidTr="00830219">
        <w:trPr>
          <w:trHeight w:val="1050"/>
        </w:trPr>
        <w:tc>
          <w:tcPr>
            <w:tcW w:w="4106" w:type="dxa"/>
          </w:tcPr>
          <w:p w14:paraId="7A7C9670" w14:textId="77777777" w:rsidR="001061CA" w:rsidRDefault="001061CA" w:rsidP="00830219">
            <w:r>
              <w:t xml:space="preserve">The SENDCo is a </w:t>
            </w:r>
            <w:r w:rsidRPr="003B23EB">
              <w:rPr>
                <w:b/>
                <w:bCs/>
              </w:rPr>
              <w:t>qualified teacher</w:t>
            </w:r>
            <w:r>
              <w:t xml:space="preserve">, </w:t>
            </w:r>
            <w:r w:rsidRPr="003B23EB">
              <w:rPr>
                <w:b/>
                <w:bCs/>
              </w:rPr>
              <w:t xml:space="preserve">appropriately </w:t>
            </w:r>
            <w:proofErr w:type="gramStart"/>
            <w:r w:rsidRPr="003B23EB">
              <w:rPr>
                <w:b/>
                <w:bCs/>
              </w:rPr>
              <w:t>accredited</w:t>
            </w:r>
            <w:r>
              <w:t xml:space="preserve"> ,</w:t>
            </w:r>
            <w:proofErr w:type="gramEnd"/>
            <w:r>
              <w:t xml:space="preserve"> part of the SLT and confident in leading the strategic development of whole school SEND and managing the time of the role effectively?</w:t>
            </w:r>
          </w:p>
        </w:tc>
        <w:tc>
          <w:tcPr>
            <w:tcW w:w="851" w:type="dxa"/>
          </w:tcPr>
          <w:p w14:paraId="18A42FD1" w14:textId="6012AAE0" w:rsidR="001061CA" w:rsidRDefault="00940BA7" w:rsidP="00830219">
            <w:r>
              <w:t>2</w:t>
            </w:r>
          </w:p>
        </w:tc>
        <w:tc>
          <w:tcPr>
            <w:tcW w:w="3543" w:type="dxa"/>
          </w:tcPr>
          <w:p w14:paraId="6DCB1268" w14:textId="0B9C04BE" w:rsidR="001061CA" w:rsidRDefault="00DA70EB" w:rsidP="00830219">
            <w:r>
              <w:t>I am a qualified teache</w:t>
            </w:r>
            <w:r w:rsidR="0057511C">
              <w:t>r,</w:t>
            </w:r>
            <w:r>
              <w:t xml:space="preserve"> and have appropriate accreditation</w:t>
            </w:r>
            <w:r w:rsidR="0057511C">
              <w:t xml:space="preserve"> and</w:t>
            </w:r>
            <w:r>
              <w:t xml:space="preserve"> I am also part of the SLT team. I work hard to ensure procedures are followed correctly. I have introduced some changes since I started the role. However, I am always ready to develop further and use any support necessary to ensure children needs are met and staff feel confident with SEN in school. I do time manage my role but find it difficult to ensure everything is done specifically with the recent increase of paper work from the LA this year.</w:t>
            </w:r>
          </w:p>
        </w:tc>
        <w:tc>
          <w:tcPr>
            <w:tcW w:w="851" w:type="dxa"/>
          </w:tcPr>
          <w:p w14:paraId="228E0370" w14:textId="77777777" w:rsidR="001061CA" w:rsidRDefault="001061CA" w:rsidP="00830219"/>
        </w:tc>
        <w:tc>
          <w:tcPr>
            <w:tcW w:w="4678" w:type="dxa"/>
          </w:tcPr>
          <w:p w14:paraId="3D26A9A4" w14:textId="77777777" w:rsidR="001061CA" w:rsidRDefault="001061CA" w:rsidP="00830219"/>
        </w:tc>
      </w:tr>
      <w:tr w:rsidR="001061CA" w14:paraId="0AE2DAC9" w14:textId="77777777" w:rsidTr="00830219">
        <w:trPr>
          <w:trHeight w:val="1050"/>
        </w:trPr>
        <w:tc>
          <w:tcPr>
            <w:tcW w:w="4106" w:type="dxa"/>
          </w:tcPr>
          <w:p w14:paraId="2C9E320D" w14:textId="77777777" w:rsidR="001061CA" w:rsidRDefault="001061CA" w:rsidP="00830219">
            <w:r>
              <w:t>Clear aims and objectives relating to key priorities of the School SEND Development Action Plan are evident in the SIP/SEF showing that the school is aware of its strengths and areas for development</w:t>
            </w:r>
          </w:p>
        </w:tc>
        <w:tc>
          <w:tcPr>
            <w:tcW w:w="851" w:type="dxa"/>
          </w:tcPr>
          <w:p w14:paraId="4BF2E840" w14:textId="7834C183" w:rsidR="001061CA" w:rsidRDefault="00DA70EB" w:rsidP="00830219">
            <w:r>
              <w:t>2</w:t>
            </w:r>
          </w:p>
        </w:tc>
        <w:tc>
          <w:tcPr>
            <w:tcW w:w="3543" w:type="dxa"/>
          </w:tcPr>
          <w:p w14:paraId="78AA4A94" w14:textId="1555124F" w:rsidR="00DA70EB" w:rsidRDefault="00DA70EB" w:rsidP="00DA70EB">
            <w:pPr>
              <w:rPr>
                <w:rFonts w:ascii="Calibri" w:eastAsia="Times New Roman" w:hAnsi="Calibri" w:cs="Calibri"/>
                <w:color w:val="000000"/>
                <w:sz w:val="24"/>
                <w:szCs w:val="24"/>
                <w:lang w:eastAsia="en-GB"/>
              </w:rPr>
            </w:pPr>
            <w:r>
              <w:t xml:space="preserve">This </w:t>
            </w:r>
            <w:proofErr w:type="spellStart"/>
            <w:proofErr w:type="gramStart"/>
            <w:r>
              <w:t>years</w:t>
            </w:r>
            <w:proofErr w:type="spellEnd"/>
            <w:proofErr w:type="gramEnd"/>
            <w:r>
              <w:t xml:space="preserve"> SIP target is: </w:t>
            </w:r>
            <w:r w:rsidRPr="00DA70EB">
              <w:rPr>
                <w:rFonts w:ascii="Calibri" w:eastAsia="Times New Roman" w:hAnsi="Calibri" w:cs="Calibri"/>
                <w:color w:val="000000"/>
                <w:sz w:val="24"/>
                <w:szCs w:val="24"/>
                <w:lang w:eastAsia="en-GB"/>
              </w:rPr>
              <w:t>To improve the school's offer to enable the stretch and challenge of children's interests</w:t>
            </w:r>
            <w:r>
              <w:rPr>
                <w:rFonts w:ascii="Calibri" w:eastAsia="Times New Roman" w:hAnsi="Calibri" w:cs="Calibri"/>
                <w:color w:val="000000"/>
                <w:sz w:val="24"/>
                <w:szCs w:val="24"/>
                <w:lang w:eastAsia="en-GB"/>
              </w:rPr>
              <w:t>.</w:t>
            </w:r>
          </w:p>
          <w:p w14:paraId="7BAC1E49" w14:textId="1512E290" w:rsidR="00DA70EB" w:rsidRDefault="00DA70EB" w:rsidP="00DA70EB">
            <w:pPr>
              <w:rPr>
                <w:rFonts w:ascii="Calibri" w:eastAsia="Times New Roman" w:hAnsi="Calibri" w:cs="Calibri"/>
                <w:color w:val="000000"/>
                <w:sz w:val="24"/>
                <w:szCs w:val="24"/>
                <w:lang w:eastAsia="en-GB"/>
              </w:rPr>
            </w:pPr>
          </w:p>
          <w:p w14:paraId="108A7486" w14:textId="76357AEF" w:rsidR="00DA70EB" w:rsidRPr="009B666C" w:rsidRDefault="00DA70EB" w:rsidP="00DA70EB">
            <w:pPr>
              <w:rPr>
                <w:rFonts w:ascii="Calibri" w:eastAsia="Times New Roman" w:hAnsi="Calibri" w:cs="Calibri"/>
                <w:b/>
                <w:bCs/>
                <w:color w:val="000000"/>
                <w:sz w:val="24"/>
                <w:szCs w:val="24"/>
                <w:lang w:eastAsia="en-GB"/>
              </w:rPr>
            </w:pPr>
            <w:r>
              <w:rPr>
                <w:rFonts w:ascii="Calibri" w:eastAsia="Times New Roman" w:hAnsi="Calibri" w:cs="Calibri"/>
                <w:color w:val="000000"/>
                <w:sz w:val="24"/>
                <w:szCs w:val="24"/>
                <w:lang w:eastAsia="en-GB"/>
              </w:rPr>
              <w:lastRenderedPageBreak/>
              <w:t>We have made goo</w:t>
            </w:r>
            <w:r w:rsidR="0057511C">
              <w:rPr>
                <w:rFonts w:ascii="Calibri" w:eastAsia="Times New Roman" w:hAnsi="Calibri" w:cs="Calibri"/>
                <w:color w:val="000000"/>
                <w:sz w:val="24"/>
                <w:szCs w:val="24"/>
                <w:lang w:eastAsia="en-GB"/>
              </w:rPr>
              <w:t>d</w:t>
            </w:r>
            <w:r>
              <w:rPr>
                <w:rFonts w:ascii="Calibri" w:eastAsia="Times New Roman" w:hAnsi="Calibri" w:cs="Calibri"/>
                <w:color w:val="000000"/>
                <w:sz w:val="24"/>
                <w:szCs w:val="24"/>
                <w:lang w:eastAsia="en-GB"/>
              </w:rPr>
              <w:t xml:space="preserve"> progress towards this so far</w:t>
            </w:r>
            <w:r w:rsidR="0057511C">
              <w:rPr>
                <w:rFonts w:ascii="Calibri" w:eastAsia="Times New Roman" w:hAnsi="Calibri" w:cs="Calibri"/>
                <w:color w:val="000000"/>
                <w:sz w:val="24"/>
                <w:szCs w:val="24"/>
                <w:lang w:eastAsia="en-GB"/>
              </w:rPr>
              <w:t xml:space="preserve"> with an established G&amp;T database and afterschool groups.</w:t>
            </w:r>
            <w:r w:rsidR="007B6FFA">
              <w:rPr>
                <w:rFonts w:ascii="Calibri" w:eastAsia="Times New Roman" w:hAnsi="Calibri" w:cs="Calibri"/>
                <w:color w:val="000000"/>
                <w:sz w:val="24"/>
                <w:szCs w:val="24"/>
                <w:lang w:eastAsia="en-GB"/>
              </w:rPr>
              <w:t xml:space="preserve"> </w:t>
            </w:r>
            <w:r w:rsidR="007B6FFA" w:rsidRPr="007B6FFA">
              <w:rPr>
                <w:rFonts w:ascii="Calibri" w:eastAsia="Times New Roman" w:hAnsi="Calibri" w:cs="Calibri"/>
                <w:color w:val="FF0000"/>
                <w:sz w:val="24"/>
                <w:szCs w:val="24"/>
                <w:lang w:eastAsia="en-GB"/>
              </w:rPr>
              <w:t xml:space="preserve">I have a planning meeting with Children’s’ University in September </w:t>
            </w:r>
            <w:r w:rsidR="007B6FFA">
              <w:rPr>
                <w:rFonts w:ascii="Calibri" w:eastAsia="Times New Roman" w:hAnsi="Calibri" w:cs="Calibri"/>
                <w:color w:val="FF0000"/>
                <w:sz w:val="24"/>
                <w:szCs w:val="24"/>
                <w:lang w:eastAsia="en-GB"/>
              </w:rPr>
              <w:t xml:space="preserve">2025 </w:t>
            </w:r>
            <w:r w:rsidR="007B6FFA" w:rsidRPr="007B6FFA">
              <w:rPr>
                <w:rFonts w:ascii="Calibri" w:eastAsia="Times New Roman" w:hAnsi="Calibri" w:cs="Calibri"/>
                <w:color w:val="FF0000"/>
                <w:sz w:val="24"/>
                <w:szCs w:val="24"/>
                <w:lang w:eastAsia="en-GB"/>
              </w:rPr>
              <w:t>to ensure our offer meets G&amp;T children.</w:t>
            </w:r>
          </w:p>
          <w:p w14:paraId="40C4BCB0" w14:textId="37FBF8D1" w:rsidR="001061CA" w:rsidRDefault="001061CA" w:rsidP="00830219"/>
        </w:tc>
        <w:tc>
          <w:tcPr>
            <w:tcW w:w="851" w:type="dxa"/>
          </w:tcPr>
          <w:p w14:paraId="568772D2" w14:textId="77777777" w:rsidR="001061CA" w:rsidRDefault="001061CA" w:rsidP="00830219"/>
        </w:tc>
        <w:tc>
          <w:tcPr>
            <w:tcW w:w="4678" w:type="dxa"/>
          </w:tcPr>
          <w:p w14:paraId="254CB5B0" w14:textId="77777777" w:rsidR="001061CA" w:rsidRDefault="001061CA" w:rsidP="00830219"/>
        </w:tc>
      </w:tr>
      <w:tr w:rsidR="001061CA" w14:paraId="3CF82C06" w14:textId="77777777" w:rsidTr="00830219">
        <w:trPr>
          <w:trHeight w:val="299"/>
        </w:trPr>
        <w:tc>
          <w:tcPr>
            <w:tcW w:w="4106" w:type="dxa"/>
            <w:shd w:val="clear" w:color="auto" w:fill="E7E6E6" w:themeFill="background2"/>
          </w:tcPr>
          <w:p w14:paraId="3BF00D30" w14:textId="77777777" w:rsidR="001061CA" w:rsidRDefault="001061CA" w:rsidP="00830219">
            <w:r>
              <w:t xml:space="preserve">3. </w:t>
            </w:r>
            <w:r w:rsidRPr="00026973">
              <w:rPr>
                <w:b/>
                <w:bCs/>
              </w:rPr>
              <w:t>Pupil contribution to school and the wider community</w:t>
            </w:r>
          </w:p>
        </w:tc>
        <w:tc>
          <w:tcPr>
            <w:tcW w:w="851" w:type="dxa"/>
            <w:shd w:val="clear" w:color="auto" w:fill="E7E6E6" w:themeFill="background2"/>
          </w:tcPr>
          <w:p w14:paraId="0336BED0" w14:textId="77777777" w:rsidR="001061CA" w:rsidRDefault="001061CA" w:rsidP="00830219"/>
        </w:tc>
        <w:tc>
          <w:tcPr>
            <w:tcW w:w="3543" w:type="dxa"/>
            <w:shd w:val="clear" w:color="auto" w:fill="E7E6E6" w:themeFill="background2"/>
          </w:tcPr>
          <w:p w14:paraId="6642D2E7" w14:textId="77777777" w:rsidR="001061CA" w:rsidRDefault="001061CA" w:rsidP="00830219"/>
        </w:tc>
        <w:tc>
          <w:tcPr>
            <w:tcW w:w="851" w:type="dxa"/>
            <w:shd w:val="clear" w:color="auto" w:fill="E7E6E6" w:themeFill="background2"/>
          </w:tcPr>
          <w:p w14:paraId="2CA1E19B" w14:textId="77777777" w:rsidR="001061CA" w:rsidRDefault="001061CA" w:rsidP="00830219"/>
        </w:tc>
        <w:tc>
          <w:tcPr>
            <w:tcW w:w="4678" w:type="dxa"/>
            <w:shd w:val="clear" w:color="auto" w:fill="E7E6E6" w:themeFill="background2"/>
          </w:tcPr>
          <w:p w14:paraId="5958C130" w14:textId="77777777" w:rsidR="001061CA" w:rsidRDefault="001061CA" w:rsidP="00830219"/>
        </w:tc>
      </w:tr>
      <w:tr w:rsidR="001061CA" w14:paraId="4BB92EE7" w14:textId="77777777" w:rsidTr="00830219">
        <w:trPr>
          <w:trHeight w:val="1050"/>
        </w:trPr>
        <w:tc>
          <w:tcPr>
            <w:tcW w:w="4106" w:type="dxa"/>
          </w:tcPr>
          <w:p w14:paraId="17BDB700" w14:textId="77777777" w:rsidR="001061CA" w:rsidRDefault="001061CA" w:rsidP="00830219">
            <w:r w:rsidRPr="008A736A">
              <w:t xml:space="preserve">Pupils with SEND are proportionately represented in </w:t>
            </w:r>
            <w:r>
              <w:t xml:space="preserve">the school council, </w:t>
            </w:r>
            <w:r w:rsidRPr="008A736A">
              <w:t xml:space="preserve">extracurricular clubs, activities, off-site visits </w:t>
            </w:r>
            <w:r>
              <w:t xml:space="preserve">to represent the school in the wider community </w:t>
            </w:r>
            <w:r w:rsidRPr="008A736A">
              <w:t xml:space="preserve"> </w:t>
            </w:r>
          </w:p>
        </w:tc>
        <w:tc>
          <w:tcPr>
            <w:tcW w:w="851" w:type="dxa"/>
          </w:tcPr>
          <w:p w14:paraId="64224627" w14:textId="300F2E64" w:rsidR="001061CA" w:rsidRDefault="00822270" w:rsidP="00830219">
            <w:r>
              <w:t>2</w:t>
            </w:r>
          </w:p>
        </w:tc>
        <w:tc>
          <w:tcPr>
            <w:tcW w:w="3543" w:type="dxa"/>
          </w:tcPr>
          <w:p w14:paraId="609AF050" w14:textId="3223B8E1" w:rsidR="001061CA" w:rsidRPr="007B6FFA" w:rsidRDefault="0057511C" w:rsidP="00830219">
            <w:pPr>
              <w:rPr>
                <w:strike/>
              </w:rPr>
            </w:pPr>
            <w:r w:rsidRPr="007B6FFA">
              <w:rPr>
                <w:strike/>
              </w:rPr>
              <w:t xml:space="preserve">We are in the process of setting up a new school council where all children will be given the choice to join. This will be the children’s choice and not something to meet </w:t>
            </w:r>
            <w:r w:rsidR="00822270" w:rsidRPr="007B6FFA">
              <w:rPr>
                <w:strike/>
              </w:rPr>
              <w:t>school’s</w:t>
            </w:r>
            <w:r w:rsidRPr="007B6FFA">
              <w:rPr>
                <w:strike/>
              </w:rPr>
              <w:t xml:space="preserve"> own agenda</w:t>
            </w:r>
            <w:r w:rsidR="00822270" w:rsidRPr="007B6FFA">
              <w:rPr>
                <w:strike/>
              </w:rPr>
              <w:t xml:space="preserve"> – each child will be given equal opportunities to join.</w:t>
            </w:r>
          </w:p>
          <w:p w14:paraId="73677434" w14:textId="77777777" w:rsidR="0057511C" w:rsidRPr="007B6FFA" w:rsidRDefault="0057511C" w:rsidP="00830219">
            <w:pPr>
              <w:rPr>
                <w:color w:val="FF0000"/>
              </w:rPr>
            </w:pPr>
          </w:p>
          <w:p w14:paraId="2810504E" w14:textId="339ED910" w:rsidR="007B6FFA" w:rsidRPr="007B6FFA" w:rsidRDefault="007B6FFA" w:rsidP="00830219">
            <w:pPr>
              <w:rPr>
                <w:color w:val="FF0000"/>
              </w:rPr>
            </w:pPr>
            <w:r w:rsidRPr="007B6FFA">
              <w:rPr>
                <w:color w:val="FF0000"/>
              </w:rPr>
              <w:t>We have a school council group called the Ivanhoe inspirers – they have had their first meeting and are ready to go in September 2025</w:t>
            </w:r>
          </w:p>
          <w:p w14:paraId="45B7B4C6" w14:textId="77777777" w:rsidR="007B6FFA" w:rsidRDefault="007B6FFA" w:rsidP="00830219"/>
          <w:p w14:paraId="11EA2721" w14:textId="14E58F50" w:rsidR="0057511C" w:rsidRDefault="0057511C" w:rsidP="00830219">
            <w:r>
              <w:t>All children are invited to clubs and off</w:t>
            </w:r>
            <w:r w:rsidR="00822270">
              <w:t>-</w:t>
            </w:r>
            <w:r>
              <w:t xml:space="preserve">site visits with </w:t>
            </w:r>
            <w:r w:rsidR="00822270">
              <w:t>reasonable</w:t>
            </w:r>
            <w:r>
              <w:t xml:space="preserve"> adjustments being made where possib</w:t>
            </w:r>
            <w:r w:rsidR="00822270">
              <w:t>le. We have attended and have some sports events in line specifically for SEN children.</w:t>
            </w:r>
          </w:p>
        </w:tc>
        <w:tc>
          <w:tcPr>
            <w:tcW w:w="851" w:type="dxa"/>
          </w:tcPr>
          <w:p w14:paraId="5EEBD21C" w14:textId="77777777" w:rsidR="001061CA" w:rsidRDefault="001061CA" w:rsidP="00830219"/>
        </w:tc>
        <w:tc>
          <w:tcPr>
            <w:tcW w:w="4678" w:type="dxa"/>
          </w:tcPr>
          <w:p w14:paraId="17E8740F" w14:textId="77777777" w:rsidR="001061CA" w:rsidRDefault="001061CA" w:rsidP="00830219"/>
        </w:tc>
      </w:tr>
      <w:tr w:rsidR="001061CA" w14:paraId="129806D2" w14:textId="77777777" w:rsidTr="00830219">
        <w:tc>
          <w:tcPr>
            <w:tcW w:w="4106" w:type="dxa"/>
            <w:shd w:val="clear" w:color="auto" w:fill="E7E6E6" w:themeFill="background2"/>
          </w:tcPr>
          <w:p w14:paraId="1A492A63" w14:textId="77777777" w:rsidR="001061CA" w:rsidRPr="00790899" w:rsidRDefault="001061CA" w:rsidP="00830219">
            <w:pPr>
              <w:rPr>
                <w:b/>
                <w:bCs/>
              </w:rPr>
            </w:pPr>
            <w:r>
              <w:rPr>
                <w:b/>
                <w:bCs/>
              </w:rPr>
              <w:t>4</w:t>
            </w:r>
            <w:r w:rsidRPr="00790899">
              <w:rPr>
                <w:b/>
                <w:bCs/>
              </w:rPr>
              <w:t>. H</w:t>
            </w:r>
            <w:r>
              <w:rPr>
                <w:b/>
                <w:bCs/>
              </w:rPr>
              <w:t xml:space="preserve">igh </w:t>
            </w:r>
            <w:r w:rsidRPr="00790899">
              <w:rPr>
                <w:b/>
                <w:bCs/>
              </w:rPr>
              <w:t>Q</w:t>
            </w:r>
            <w:r>
              <w:rPr>
                <w:b/>
                <w:bCs/>
              </w:rPr>
              <w:t xml:space="preserve">uality </w:t>
            </w:r>
            <w:r w:rsidRPr="00790899">
              <w:rPr>
                <w:b/>
                <w:bCs/>
              </w:rPr>
              <w:t>T</w:t>
            </w:r>
            <w:r>
              <w:rPr>
                <w:b/>
                <w:bCs/>
              </w:rPr>
              <w:t>eaching</w:t>
            </w:r>
            <w:r w:rsidRPr="00790899">
              <w:rPr>
                <w:b/>
                <w:bCs/>
                <w:highlight w:val="lightGray"/>
              </w:rPr>
              <w:t xml:space="preserve"> </w:t>
            </w:r>
            <w:r>
              <w:rPr>
                <w:b/>
                <w:bCs/>
                <w:highlight w:val="lightGray"/>
              </w:rPr>
              <w:t xml:space="preserve">and </w:t>
            </w:r>
            <w:r w:rsidRPr="00790899">
              <w:rPr>
                <w:b/>
                <w:bCs/>
                <w:highlight w:val="lightGray"/>
              </w:rPr>
              <w:t>SEND provision</w:t>
            </w:r>
          </w:p>
        </w:tc>
        <w:tc>
          <w:tcPr>
            <w:tcW w:w="851" w:type="dxa"/>
            <w:shd w:val="clear" w:color="auto" w:fill="E7E6E6" w:themeFill="background2"/>
          </w:tcPr>
          <w:p w14:paraId="03EBE2F9" w14:textId="77777777" w:rsidR="001061CA" w:rsidRDefault="001061CA" w:rsidP="00830219"/>
        </w:tc>
        <w:tc>
          <w:tcPr>
            <w:tcW w:w="3543" w:type="dxa"/>
            <w:shd w:val="clear" w:color="auto" w:fill="E7E6E6" w:themeFill="background2"/>
          </w:tcPr>
          <w:p w14:paraId="0B6F171E" w14:textId="77777777" w:rsidR="001061CA" w:rsidRDefault="001061CA" w:rsidP="00830219"/>
        </w:tc>
        <w:tc>
          <w:tcPr>
            <w:tcW w:w="851" w:type="dxa"/>
            <w:shd w:val="clear" w:color="auto" w:fill="E7E6E6" w:themeFill="background2"/>
          </w:tcPr>
          <w:p w14:paraId="3FD69744" w14:textId="77777777" w:rsidR="001061CA" w:rsidRDefault="001061CA" w:rsidP="00830219"/>
        </w:tc>
        <w:tc>
          <w:tcPr>
            <w:tcW w:w="4678" w:type="dxa"/>
            <w:shd w:val="clear" w:color="auto" w:fill="E7E6E6" w:themeFill="background2"/>
          </w:tcPr>
          <w:p w14:paraId="2675DC7A" w14:textId="77777777" w:rsidR="001061CA" w:rsidRDefault="001061CA" w:rsidP="00830219"/>
        </w:tc>
      </w:tr>
      <w:tr w:rsidR="001061CA" w14:paraId="74D57B50" w14:textId="77777777" w:rsidTr="00830219">
        <w:tc>
          <w:tcPr>
            <w:tcW w:w="4106" w:type="dxa"/>
          </w:tcPr>
          <w:p w14:paraId="6D4A593D" w14:textId="77777777" w:rsidR="001061CA" w:rsidRDefault="001061CA" w:rsidP="00830219">
            <w:r>
              <w:lastRenderedPageBreak/>
              <w:t>The effectiveness of classroom teaching ensures SEND and vulnerable pupils can access a broad and balanced curriculum through adaptation, provision and resource and this is taken into account, when identifying if a pupil has SEND?</w:t>
            </w:r>
          </w:p>
        </w:tc>
        <w:tc>
          <w:tcPr>
            <w:tcW w:w="851" w:type="dxa"/>
          </w:tcPr>
          <w:p w14:paraId="584E66C7" w14:textId="2DAE24FF" w:rsidR="001061CA" w:rsidRDefault="00B1613B" w:rsidP="00830219">
            <w:r>
              <w:t>1</w:t>
            </w:r>
          </w:p>
        </w:tc>
        <w:tc>
          <w:tcPr>
            <w:tcW w:w="3543" w:type="dxa"/>
          </w:tcPr>
          <w:p w14:paraId="08E7B76F" w14:textId="77777777" w:rsidR="001061CA" w:rsidRDefault="002B6DB1" w:rsidP="00830219">
            <w:r>
              <w:t>Every class has a provision map which highlights both the QFT within the classroom and any adaptions me</w:t>
            </w:r>
            <w:r w:rsidR="00940BA7">
              <w:t xml:space="preserve"> </w:t>
            </w:r>
            <w:r>
              <w:t>needed by individual teachers. Some lessons are streamed across year groups to ensure children can be taught to a level which meets their needs.</w:t>
            </w:r>
          </w:p>
          <w:p w14:paraId="6B88F6F7" w14:textId="77777777" w:rsidR="007B6FFA" w:rsidRDefault="007B6FFA" w:rsidP="00830219"/>
          <w:p w14:paraId="52C9D69B" w14:textId="039B4E1A" w:rsidR="007B6FFA" w:rsidRDefault="007B6FFA" w:rsidP="00830219">
            <w:r w:rsidRPr="007B6FFA">
              <w:rPr>
                <w:color w:val="FF0000"/>
              </w:rPr>
              <w:t xml:space="preserve">I am reviewing the plan ready for September 2025 as during a recent audit there were some concerns with its </w:t>
            </w:r>
            <w:r>
              <w:rPr>
                <w:color w:val="FF0000"/>
              </w:rPr>
              <w:t>effectiveness.</w:t>
            </w:r>
          </w:p>
        </w:tc>
        <w:tc>
          <w:tcPr>
            <w:tcW w:w="851" w:type="dxa"/>
          </w:tcPr>
          <w:p w14:paraId="243ACAE2" w14:textId="77777777" w:rsidR="001061CA" w:rsidRDefault="001061CA" w:rsidP="00830219"/>
        </w:tc>
        <w:tc>
          <w:tcPr>
            <w:tcW w:w="4678" w:type="dxa"/>
          </w:tcPr>
          <w:p w14:paraId="7E85FA05" w14:textId="77777777" w:rsidR="001061CA" w:rsidRDefault="001061CA" w:rsidP="00830219"/>
        </w:tc>
      </w:tr>
      <w:tr w:rsidR="001061CA" w14:paraId="4CFCC34D" w14:textId="77777777" w:rsidTr="00830219">
        <w:tc>
          <w:tcPr>
            <w:tcW w:w="4106" w:type="dxa"/>
          </w:tcPr>
          <w:p w14:paraId="3CE8A2AD" w14:textId="77777777" w:rsidR="001061CA" w:rsidRDefault="001061CA" w:rsidP="00830219">
            <w:r>
              <w:t>Outside agency support is engaged appropriately and utilised effectively to enable SEND CPD opportunities to all staff and through monitoring the specific needs of CYP are consistently met throughout school?</w:t>
            </w:r>
          </w:p>
        </w:tc>
        <w:tc>
          <w:tcPr>
            <w:tcW w:w="851" w:type="dxa"/>
          </w:tcPr>
          <w:p w14:paraId="43B58F01" w14:textId="184CD946" w:rsidR="001061CA" w:rsidRDefault="00940BA7" w:rsidP="00830219">
            <w:r>
              <w:t>2</w:t>
            </w:r>
          </w:p>
        </w:tc>
        <w:tc>
          <w:tcPr>
            <w:tcW w:w="3543" w:type="dxa"/>
          </w:tcPr>
          <w:p w14:paraId="2F716C77" w14:textId="011C48F1" w:rsidR="001061CA" w:rsidRDefault="00822270" w:rsidP="00830219">
            <w:r>
              <w:t>We are extremely fortunate to have extra support from inhouse SALT, extra EP hours and SIT support which we fund as a school.</w:t>
            </w:r>
          </w:p>
          <w:p w14:paraId="13CAE548" w14:textId="77777777" w:rsidR="00822270" w:rsidRDefault="00822270" w:rsidP="00830219"/>
          <w:p w14:paraId="6161C61E" w14:textId="77777777" w:rsidR="00ED250D" w:rsidRDefault="00822270" w:rsidP="00830219">
            <w:r>
              <w:t>Agencies have been invited (and have accepted) to parent’s evenings where they have their own area and parents are encouraged to come and speak to them. This has had success with identifying parental concerns, possible masking and extra support.</w:t>
            </w:r>
            <w:r w:rsidR="007B6FFA">
              <w:t xml:space="preserve"> </w:t>
            </w:r>
          </w:p>
          <w:p w14:paraId="65752FEE" w14:textId="77777777" w:rsidR="00ED250D" w:rsidRDefault="00ED250D" w:rsidP="00830219"/>
          <w:p w14:paraId="5F16DC47" w14:textId="7EFA5AAA" w:rsidR="00822270" w:rsidRDefault="00ED250D" w:rsidP="00830219">
            <w:r>
              <w:rPr>
                <w:color w:val="FF0000"/>
              </w:rPr>
              <w:t>We have had positive reviews regarding this from both parents and agencies.</w:t>
            </w:r>
            <w:r w:rsidR="007B6FFA" w:rsidRPr="00ED250D">
              <w:rPr>
                <w:color w:val="FF0000"/>
              </w:rPr>
              <w:t xml:space="preserve"> </w:t>
            </w:r>
            <w:r>
              <w:rPr>
                <w:color w:val="FF0000"/>
              </w:rPr>
              <w:t>M</w:t>
            </w:r>
            <w:r w:rsidR="007B6FFA" w:rsidRPr="00ED250D">
              <w:rPr>
                <w:color w:val="FF0000"/>
              </w:rPr>
              <w:t xml:space="preserve">ore agencies (including SENDIAS, </w:t>
            </w:r>
            <w:r w:rsidRPr="00ED250D">
              <w:rPr>
                <w:color w:val="FF0000"/>
              </w:rPr>
              <w:t xml:space="preserve">family hub) </w:t>
            </w:r>
            <w:r>
              <w:rPr>
                <w:color w:val="FF0000"/>
              </w:rPr>
              <w:t xml:space="preserve">have </w:t>
            </w:r>
            <w:r w:rsidRPr="00ED250D">
              <w:rPr>
                <w:color w:val="FF0000"/>
              </w:rPr>
              <w:t>becom</w:t>
            </w:r>
            <w:r>
              <w:rPr>
                <w:color w:val="FF0000"/>
              </w:rPr>
              <w:t>e</w:t>
            </w:r>
            <w:r w:rsidRPr="00ED250D">
              <w:rPr>
                <w:color w:val="FF0000"/>
              </w:rPr>
              <w:t xml:space="preserve"> involved </w:t>
            </w:r>
            <w:r>
              <w:rPr>
                <w:color w:val="FF0000"/>
              </w:rPr>
              <w:t>this year and we hope to continue this into September 2025.</w:t>
            </w:r>
          </w:p>
          <w:p w14:paraId="1C2742B3" w14:textId="77777777" w:rsidR="00822270" w:rsidRDefault="00822270" w:rsidP="00830219"/>
          <w:p w14:paraId="6F669B3A" w14:textId="24ED27F8" w:rsidR="00822270" w:rsidRDefault="00822270" w:rsidP="00830219">
            <w:r>
              <w:lastRenderedPageBreak/>
              <w:t>We have had training on a variety of needs. However, due to changes in staff and time passed we are currently looking at a new training timetable to ensure the knowledge and understanding amongst staff in retained.</w:t>
            </w:r>
          </w:p>
          <w:p w14:paraId="39231502" w14:textId="77777777" w:rsidR="00ED250D" w:rsidRDefault="00ED250D" w:rsidP="00830219"/>
          <w:p w14:paraId="273BF022" w14:textId="674A3557" w:rsidR="00ED250D" w:rsidRDefault="00ED250D" w:rsidP="00830219">
            <w:r w:rsidRPr="00ED250D">
              <w:rPr>
                <w:color w:val="FF0000"/>
              </w:rPr>
              <w:t xml:space="preserve">A training audit has been completed and training will be booked accordingly. </w:t>
            </w:r>
          </w:p>
        </w:tc>
        <w:tc>
          <w:tcPr>
            <w:tcW w:w="851" w:type="dxa"/>
          </w:tcPr>
          <w:p w14:paraId="417808DD" w14:textId="77777777" w:rsidR="001061CA" w:rsidRDefault="001061CA" w:rsidP="00830219"/>
        </w:tc>
        <w:tc>
          <w:tcPr>
            <w:tcW w:w="4678" w:type="dxa"/>
          </w:tcPr>
          <w:p w14:paraId="34F8EF30" w14:textId="77777777" w:rsidR="001061CA" w:rsidRDefault="001061CA" w:rsidP="00830219"/>
        </w:tc>
      </w:tr>
      <w:tr w:rsidR="001061CA" w14:paraId="1ED335BA" w14:textId="77777777" w:rsidTr="00830219">
        <w:tc>
          <w:tcPr>
            <w:tcW w:w="4106" w:type="dxa"/>
            <w:shd w:val="clear" w:color="auto" w:fill="E7E6E6" w:themeFill="background2"/>
          </w:tcPr>
          <w:p w14:paraId="17DD4A06" w14:textId="77777777" w:rsidR="001061CA" w:rsidRDefault="001061CA" w:rsidP="00830219">
            <w:r>
              <w:t>5</w:t>
            </w:r>
            <w:r w:rsidRPr="00790899">
              <w:t xml:space="preserve">. </w:t>
            </w:r>
            <w:r w:rsidRPr="00790899">
              <w:rPr>
                <w:b/>
                <w:bCs/>
              </w:rPr>
              <w:t>Achievement and outcomes for pupils</w:t>
            </w:r>
          </w:p>
        </w:tc>
        <w:tc>
          <w:tcPr>
            <w:tcW w:w="851" w:type="dxa"/>
            <w:shd w:val="clear" w:color="auto" w:fill="E7E6E6" w:themeFill="background2"/>
          </w:tcPr>
          <w:p w14:paraId="1F6D94FC" w14:textId="77777777" w:rsidR="001061CA" w:rsidRDefault="001061CA" w:rsidP="00830219"/>
        </w:tc>
        <w:tc>
          <w:tcPr>
            <w:tcW w:w="3543" w:type="dxa"/>
            <w:shd w:val="clear" w:color="auto" w:fill="E7E6E6" w:themeFill="background2"/>
          </w:tcPr>
          <w:p w14:paraId="49F941FE" w14:textId="77777777" w:rsidR="001061CA" w:rsidRDefault="001061CA" w:rsidP="00830219"/>
        </w:tc>
        <w:tc>
          <w:tcPr>
            <w:tcW w:w="851" w:type="dxa"/>
            <w:shd w:val="clear" w:color="auto" w:fill="E7E6E6" w:themeFill="background2"/>
          </w:tcPr>
          <w:p w14:paraId="7A657AD2" w14:textId="77777777" w:rsidR="001061CA" w:rsidRDefault="001061CA" w:rsidP="00830219"/>
        </w:tc>
        <w:tc>
          <w:tcPr>
            <w:tcW w:w="4678" w:type="dxa"/>
            <w:shd w:val="clear" w:color="auto" w:fill="E7E6E6" w:themeFill="background2"/>
          </w:tcPr>
          <w:p w14:paraId="2225CA6B" w14:textId="77777777" w:rsidR="001061CA" w:rsidRDefault="001061CA" w:rsidP="00830219"/>
        </w:tc>
      </w:tr>
      <w:tr w:rsidR="001061CA" w14:paraId="68A07F20" w14:textId="77777777" w:rsidTr="00830219">
        <w:tc>
          <w:tcPr>
            <w:tcW w:w="4106" w:type="dxa"/>
          </w:tcPr>
          <w:p w14:paraId="27C0E5A8" w14:textId="77777777" w:rsidR="001061CA" w:rsidRDefault="001061CA" w:rsidP="00830219">
            <w:r>
              <w:t xml:space="preserve">The school collects </w:t>
            </w:r>
            <w:r>
              <w:rPr>
                <w:b/>
              </w:rPr>
              <w:t>a range of data</w:t>
            </w:r>
            <w:r>
              <w:t xml:space="preserve"> analysed by type of SEND and other vulnerable indicators </w:t>
            </w:r>
            <w:proofErr w:type="gramStart"/>
            <w:r>
              <w:t>e.g.</w:t>
            </w:r>
            <w:proofErr w:type="gramEnd"/>
            <w:r>
              <w:t xml:space="preserve"> EAL, FSM; CLA; prior attainment to demonstrate an </w:t>
            </w:r>
            <w:r>
              <w:rPr>
                <w:b/>
              </w:rPr>
              <w:t xml:space="preserve">accurate picture of academic and wider provision achievement </w:t>
            </w:r>
            <w:r>
              <w:t xml:space="preserve">across all year groups. </w:t>
            </w:r>
          </w:p>
        </w:tc>
        <w:tc>
          <w:tcPr>
            <w:tcW w:w="851" w:type="dxa"/>
          </w:tcPr>
          <w:p w14:paraId="2E3723A4" w14:textId="55D30B7D" w:rsidR="001061CA" w:rsidRDefault="00822270" w:rsidP="00830219">
            <w:r>
              <w:t>1</w:t>
            </w:r>
          </w:p>
        </w:tc>
        <w:tc>
          <w:tcPr>
            <w:tcW w:w="3543" w:type="dxa"/>
          </w:tcPr>
          <w:p w14:paraId="201F4FB8" w14:textId="5F9803C4" w:rsidR="00DD3826" w:rsidRDefault="00822270" w:rsidP="00830219">
            <w:r>
              <w:t xml:space="preserve">We use EMAG </w:t>
            </w:r>
            <w:r w:rsidR="00DD3826">
              <w:t>to collect Data on individual children. Classes and year groups across school.</w:t>
            </w:r>
          </w:p>
          <w:p w14:paraId="3E1441C6" w14:textId="77777777" w:rsidR="00DD3826" w:rsidRDefault="00DD3826" w:rsidP="00830219"/>
          <w:p w14:paraId="73867F5C" w14:textId="77777777" w:rsidR="001061CA" w:rsidRDefault="00DD3826" w:rsidP="00830219">
            <w:r>
              <w:t>The PPM are conducted by both the assessment office and the SENCo so any concerns can be discussed early and monitored every half term</w:t>
            </w:r>
            <w:r w:rsidR="00940BA7">
              <w:t xml:space="preserve">. </w:t>
            </w:r>
          </w:p>
          <w:p w14:paraId="2C01CB41" w14:textId="77777777" w:rsidR="00940BA7" w:rsidRDefault="00940BA7" w:rsidP="00830219"/>
          <w:p w14:paraId="145F1A9B" w14:textId="3C6D2540" w:rsidR="00940BA7" w:rsidRDefault="00940BA7" w:rsidP="00830219">
            <w:r>
              <w:t>This is a focus for this year.</w:t>
            </w:r>
          </w:p>
        </w:tc>
        <w:tc>
          <w:tcPr>
            <w:tcW w:w="851" w:type="dxa"/>
          </w:tcPr>
          <w:p w14:paraId="1F8C5F7D" w14:textId="77777777" w:rsidR="001061CA" w:rsidRDefault="001061CA" w:rsidP="00830219"/>
        </w:tc>
        <w:tc>
          <w:tcPr>
            <w:tcW w:w="4678" w:type="dxa"/>
          </w:tcPr>
          <w:p w14:paraId="6737F435" w14:textId="77777777" w:rsidR="001061CA" w:rsidRDefault="001061CA" w:rsidP="00830219"/>
        </w:tc>
      </w:tr>
      <w:tr w:rsidR="001061CA" w14:paraId="6A24BCBC" w14:textId="77777777" w:rsidTr="00830219">
        <w:tc>
          <w:tcPr>
            <w:tcW w:w="4106" w:type="dxa"/>
          </w:tcPr>
          <w:p w14:paraId="7039E1B6" w14:textId="77777777" w:rsidR="001061CA" w:rsidRDefault="001061CA" w:rsidP="00830219">
            <w:r>
              <w:t xml:space="preserve">Interventions and provision follow a cycle of Assess, Plan, Do and Review and are </w:t>
            </w:r>
            <w:r w:rsidRPr="00415791">
              <w:rPr>
                <w:b/>
                <w:bCs/>
              </w:rPr>
              <w:t>mapped</w:t>
            </w:r>
            <w:r>
              <w:t xml:space="preserve"> appropriately responding to progress during each cycle?</w:t>
            </w:r>
          </w:p>
        </w:tc>
        <w:tc>
          <w:tcPr>
            <w:tcW w:w="851" w:type="dxa"/>
          </w:tcPr>
          <w:p w14:paraId="77950351" w14:textId="1C6CAF3A" w:rsidR="001061CA" w:rsidRDefault="00822270" w:rsidP="00830219">
            <w:r>
              <w:t>1</w:t>
            </w:r>
          </w:p>
        </w:tc>
        <w:tc>
          <w:tcPr>
            <w:tcW w:w="3543" w:type="dxa"/>
          </w:tcPr>
          <w:p w14:paraId="7B2F2FD9" w14:textId="77777777" w:rsidR="001061CA" w:rsidRDefault="00822270" w:rsidP="00830219">
            <w:r>
              <w:t>This is an area we are working on – we are developing a system which allows us to map attainment and progress across groups of interventions so we can better assess its effectiveness.</w:t>
            </w:r>
          </w:p>
          <w:p w14:paraId="1498075C" w14:textId="77777777" w:rsidR="00940BA7" w:rsidRDefault="00940BA7" w:rsidP="00830219"/>
          <w:p w14:paraId="2AAD328A" w14:textId="5BD4FA6D" w:rsidR="00940BA7" w:rsidRDefault="00940BA7" w:rsidP="00830219">
            <w:r>
              <w:t>This is a focus for this year.</w:t>
            </w:r>
          </w:p>
        </w:tc>
        <w:tc>
          <w:tcPr>
            <w:tcW w:w="851" w:type="dxa"/>
          </w:tcPr>
          <w:p w14:paraId="51789234" w14:textId="77777777" w:rsidR="001061CA" w:rsidRDefault="001061CA" w:rsidP="00830219"/>
        </w:tc>
        <w:tc>
          <w:tcPr>
            <w:tcW w:w="4678" w:type="dxa"/>
          </w:tcPr>
          <w:p w14:paraId="198DA5F7" w14:textId="77777777" w:rsidR="001061CA" w:rsidRDefault="001061CA" w:rsidP="00830219"/>
        </w:tc>
      </w:tr>
      <w:tr w:rsidR="001061CA" w14:paraId="2DD12FBE" w14:textId="77777777" w:rsidTr="00830219">
        <w:tc>
          <w:tcPr>
            <w:tcW w:w="4106" w:type="dxa"/>
            <w:shd w:val="clear" w:color="auto" w:fill="E7E6E6" w:themeFill="background2"/>
          </w:tcPr>
          <w:p w14:paraId="1E69677E" w14:textId="77777777" w:rsidR="001061CA" w:rsidRPr="00790899" w:rsidRDefault="001061CA" w:rsidP="00830219">
            <w:pPr>
              <w:rPr>
                <w:b/>
                <w:bCs/>
              </w:rPr>
            </w:pPr>
            <w:r>
              <w:rPr>
                <w:b/>
                <w:bCs/>
              </w:rPr>
              <w:t>6</w:t>
            </w:r>
            <w:r w:rsidRPr="00790899">
              <w:rPr>
                <w:b/>
                <w:bCs/>
              </w:rPr>
              <w:t>. Use of Resources</w:t>
            </w:r>
          </w:p>
        </w:tc>
        <w:tc>
          <w:tcPr>
            <w:tcW w:w="851" w:type="dxa"/>
            <w:shd w:val="clear" w:color="auto" w:fill="E7E6E6" w:themeFill="background2"/>
          </w:tcPr>
          <w:p w14:paraId="4CB41587" w14:textId="77777777" w:rsidR="001061CA" w:rsidRDefault="001061CA" w:rsidP="00830219"/>
        </w:tc>
        <w:tc>
          <w:tcPr>
            <w:tcW w:w="3543" w:type="dxa"/>
            <w:shd w:val="clear" w:color="auto" w:fill="E7E6E6" w:themeFill="background2"/>
          </w:tcPr>
          <w:p w14:paraId="33AAC432" w14:textId="77777777" w:rsidR="001061CA" w:rsidRDefault="001061CA" w:rsidP="00830219"/>
        </w:tc>
        <w:tc>
          <w:tcPr>
            <w:tcW w:w="851" w:type="dxa"/>
            <w:shd w:val="clear" w:color="auto" w:fill="E7E6E6" w:themeFill="background2"/>
          </w:tcPr>
          <w:p w14:paraId="39357813" w14:textId="77777777" w:rsidR="001061CA" w:rsidRDefault="001061CA" w:rsidP="00830219"/>
        </w:tc>
        <w:tc>
          <w:tcPr>
            <w:tcW w:w="4678" w:type="dxa"/>
            <w:shd w:val="clear" w:color="auto" w:fill="E7E6E6" w:themeFill="background2"/>
          </w:tcPr>
          <w:p w14:paraId="534C366F" w14:textId="77777777" w:rsidR="001061CA" w:rsidRDefault="001061CA" w:rsidP="00830219"/>
        </w:tc>
      </w:tr>
      <w:tr w:rsidR="001061CA" w14:paraId="11AAE2D5" w14:textId="77777777" w:rsidTr="00830219">
        <w:tc>
          <w:tcPr>
            <w:tcW w:w="4106" w:type="dxa"/>
          </w:tcPr>
          <w:p w14:paraId="4D2169AF" w14:textId="77777777" w:rsidR="001061CA" w:rsidRDefault="001061CA" w:rsidP="00830219">
            <w:r>
              <w:t xml:space="preserve">Deployment decisions in relation to teaching assistants are balanced </w:t>
            </w:r>
            <w:r>
              <w:lastRenderedPageBreak/>
              <w:t>appropriately to meet pupil need, routinely reviewed and evaluated for impact</w:t>
            </w:r>
          </w:p>
        </w:tc>
        <w:tc>
          <w:tcPr>
            <w:tcW w:w="851" w:type="dxa"/>
          </w:tcPr>
          <w:p w14:paraId="15E03A5D" w14:textId="65D55A61" w:rsidR="001061CA" w:rsidRDefault="00DD3826" w:rsidP="00830219">
            <w:r>
              <w:lastRenderedPageBreak/>
              <w:t>1</w:t>
            </w:r>
          </w:p>
        </w:tc>
        <w:tc>
          <w:tcPr>
            <w:tcW w:w="3543" w:type="dxa"/>
          </w:tcPr>
          <w:p w14:paraId="04880B2D" w14:textId="6FF9F913" w:rsidR="001061CA" w:rsidRDefault="00DD3826" w:rsidP="00830219">
            <w:r>
              <w:t xml:space="preserve">We have changed the way we use LSAs this year. There were gaps </w:t>
            </w:r>
            <w:r>
              <w:lastRenderedPageBreak/>
              <w:t>which had been created due to staff attendance in order to account for this we have developed a</w:t>
            </w:r>
            <w:r w:rsidR="00940BA7">
              <w:t xml:space="preserve">n </w:t>
            </w:r>
            <w:r>
              <w:t>intervention time table for every LSA and they are off timetable every afternoon.</w:t>
            </w:r>
          </w:p>
          <w:p w14:paraId="63D54BEE" w14:textId="08CED762" w:rsidR="007B6FFA" w:rsidRDefault="007B6FFA" w:rsidP="00830219"/>
          <w:p w14:paraId="02298FFD" w14:textId="11E9C53F" w:rsidR="007B6FFA" w:rsidRPr="007B6FFA" w:rsidRDefault="007B6FFA" w:rsidP="00830219">
            <w:pPr>
              <w:rPr>
                <w:color w:val="FF0000"/>
              </w:rPr>
            </w:pPr>
            <w:r w:rsidRPr="007B6FFA">
              <w:rPr>
                <w:color w:val="FF0000"/>
              </w:rPr>
              <w:t xml:space="preserve">This has been somewhat successful. The concern ins the number of support staff we now need for 1:1 </w:t>
            </w:r>
            <w:proofErr w:type="gramStart"/>
            <w:r w:rsidRPr="007B6FFA">
              <w:rPr>
                <w:color w:val="FF0000"/>
              </w:rPr>
              <w:t>children</w:t>
            </w:r>
            <w:proofErr w:type="gramEnd"/>
            <w:r w:rsidR="00ED250D">
              <w:rPr>
                <w:color w:val="FF0000"/>
              </w:rPr>
              <w:t>,</w:t>
            </w:r>
            <w:r w:rsidRPr="007B6FFA">
              <w:rPr>
                <w:color w:val="FF0000"/>
              </w:rPr>
              <w:t xml:space="preserve"> which often impacts the SEN provision and interventions for others.</w:t>
            </w:r>
          </w:p>
          <w:p w14:paraId="213D0C4D" w14:textId="77777777" w:rsidR="00940BA7" w:rsidRDefault="00940BA7" w:rsidP="00830219"/>
          <w:p w14:paraId="562BC8D1" w14:textId="3E0DB64C" w:rsidR="00940BA7" w:rsidRDefault="00940BA7" w:rsidP="00830219">
            <w:r>
              <w:t>This is a focus for this year.</w:t>
            </w:r>
          </w:p>
        </w:tc>
        <w:tc>
          <w:tcPr>
            <w:tcW w:w="851" w:type="dxa"/>
          </w:tcPr>
          <w:p w14:paraId="68C3DB41" w14:textId="77777777" w:rsidR="001061CA" w:rsidRDefault="001061CA" w:rsidP="00830219"/>
        </w:tc>
        <w:tc>
          <w:tcPr>
            <w:tcW w:w="4678" w:type="dxa"/>
          </w:tcPr>
          <w:p w14:paraId="3CBF4AF1" w14:textId="77777777" w:rsidR="001061CA" w:rsidRDefault="001061CA" w:rsidP="00830219"/>
        </w:tc>
      </w:tr>
      <w:tr w:rsidR="001061CA" w14:paraId="6B4E1678" w14:textId="77777777" w:rsidTr="00830219">
        <w:tc>
          <w:tcPr>
            <w:tcW w:w="4106" w:type="dxa"/>
            <w:shd w:val="clear" w:color="auto" w:fill="E7E6E6" w:themeFill="background2"/>
          </w:tcPr>
          <w:p w14:paraId="63CCD2B4" w14:textId="77777777" w:rsidR="001061CA" w:rsidRDefault="001061CA" w:rsidP="00830219">
            <w:r>
              <w:rPr>
                <w:b/>
              </w:rPr>
              <w:t>7. P</w:t>
            </w:r>
            <w:r w:rsidRPr="002472C2">
              <w:rPr>
                <w:b/>
              </w:rPr>
              <w:t>ersonal development, behaviour and attendance</w:t>
            </w:r>
          </w:p>
        </w:tc>
        <w:tc>
          <w:tcPr>
            <w:tcW w:w="851" w:type="dxa"/>
            <w:shd w:val="clear" w:color="auto" w:fill="E7E6E6" w:themeFill="background2"/>
          </w:tcPr>
          <w:p w14:paraId="43BC2E9D" w14:textId="77777777" w:rsidR="001061CA" w:rsidRDefault="001061CA" w:rsidP="00830219"/>
        </w:tc>
        <w:tc>
          <w:tcPr>
            <w:tcW w:w="3543" w:type="dxa"/>
            <w:shd w:val="clear" w:color="auto" w:fill="E7E6E6" w:themeFill="background2"/>
          </w:tcPr>
          <w:p w14:paraId="2555141B" w14:textId="77777777" w:rsidR="001061CA" w:rsidRDefault="001061CA" w:rsidP="00830219"/>
        </w:tc>
        <w:tc>
          <w:tcPr>
            <w:tcW w:w="851" w:type="dxa"/>
            <w:shd w:val="clear" w:color="auto" w:fill="E7E6E6" w:themeFill="background2"/>
          </w:tcPr>
          <w:p w14:paraId="4BF105D5" w14:textId="77777777" w:rsidR="001061CA" w:rsidRDefault="001061CA" w:rsidP="00830219"/>
        </w:tc>
        <w:tc>
          <w:tcPr>
            <w:tcW w:w="4678" w:type="dxa"/>
            <w:shd w:val="clear" w:color="auto" w:fill="E7E6E6" w:themeFill="background2"/>
          </w:tcPr>
          <w:p w14:paraId="787994CB" w14:textId="77777777" w:rsidR="001061CA" w:rsidRDefault="001061CA" w:rsidP="00830219"/>
        </w:tc>
      </w:tr>
      <w:tr w:rsidR="001061CA" w14:paraId="1224EC9C" w14:textId="77777777" w:rsidTr="00830219">
        <w:tc>
          <w:tcPr>
            <w:tcW w:w="4106" w:type="dxa"/>
          </w:tcPr>
          <w:p w14:paraId="2DC0FAFF" w14:textId="77777777" w:rsidR="001061CA" w:rsidRDefault="001061CA" w:rsidP="00830219">
            <w:r w:rsidRPr="00DD2C70">
              <w:t>Procedures re medical interventions, care plans and risk assessments are clear, effective and reviewed regularly with parents/carers and medical professionals where applicable.</w:t>
            </w:r>
          </w:p>
        </w:tc>
        <w:tc>
          <w:tcPr>
            <w:tcW w:w="851" w:type="dxa"/>
          </w:tcPr>
          <w:p w14:paraId="5F69D6C9" w14:textId="2562367C" w:rsidR="001061CA" w:rsidRDefault="00622FAE" w:rsidP="00830219">
            <w:r>
              <w:t>2</w:t>
            </w:r>
          </w:p>
        </w:tc>
        <w:tc>
          <w:tcPr>
            <w:tcW w:w="3543" w:type="dxa"/>
          </w:tcPr>
          <w:p w14:paraId="7A61C82A" w14:textId="254D6681" w:rsidR="001061CA" w:rsidRDefault="00DD3826" w:rsidP="00830219">
            <w:r>
              <w:t xml:space="preserve">Health care plans are reviewed annually and support has been sought from the school nurses where needed. </w:t>
            </w:r>
          </w:p>
        </w:tc>
        <w:tc>
          <w:tcPr>
            <w:tcW w:w="851" w:type="dxa"/>
          </w:tcPr>
          <w:p w14:paraId="1448E9B9" w14:textId="77777777" w:rsidR="001061CA" w:rsidRDefault="001061CA" w:rsidP="00830219"/>
        </w:tc>
        <w:tc>
          <w:tcPr>
            <w:tcW w:w="4678" w:type="dxa"/>
          </w:tcPr>
          <w:p w14:paraId="4C3B186D" w14:textId="77777777" w:rsidR="001061CA" w:rsidRDefault="001061CA" w:rsidP="00830219"/>
        </w:tc>
      </w:tr>
      <w:tr w:rsidR="001061CA" w14:paraId="17406CD8" w14:textId="77777777" w:rsidTr="00830219">
        <w:tc>
          <w:tcPr>
            <w:tcW w:w="4106" w:type="dxa"/>
          </w:tcPr>
          <w:p w14:paraId="2D95DC70" w14:textId="77777777" w:rsidR="001061CA" w:rsidRPr="00DD2C70" w:rsidRDefault="001061CA" w:rsidP="00830219">
            <w:r>
              <w:t>In support of the DFE commitment for all schools to have a Senior Mental Health Lead by 2025, a senior member of staff has been trained (or plans to be) to lead/develop mental health and wellbeing strategically in school</w:t>
            </w:r>
          </w:p>
        </w:tc>
        <w:tc>
          <w:tcPr>
            <w:tcW w:w="851" w:type="dxa"/>
          </w:tcPr>
          <w:p w14:paraId="69367E44" w14:textId="12524917" w:rsidR="001061CA" w:rsidRDefault="00622FAE" w:rsidP="00830219">
            <w:r>
              <w:t>2</w:t>
            </w:r>
          </w:p>
        </w:tc>
        <w:tc>
          <w:tcPr>
            <w:tcW w:w="3543" w:type="dxa"/>
          </w:tcPr>
          <w:p w14:paraId="6A96DEC7" w14:textId="5AE1D8F7" w:rsidR="001061CA" w:rsidRDefault="00622FAE" w:rsidP="00830219">
            <w:r>
              <w:t xml:space="preserve">We have a Senior Mental Health Lead who is also our thrive lead. All staff have had Zones of Regulation training and this is being used throughout school. </w:t>
            </w:r>
          </w:p>
        </w:tc>
        <w:tc>
          <w:tcPr>
            <w:tcW w:w="851" w:type="dxa"/>
          </w:tcPr>
          <w:p w14:paraId="38ED5D99" w14:textId="77777777" w:rsidR="001061CA" w:rsidRDefault="001061CA" w:rsidP="00830219"/>
        </w:tc>
        <w:tc>
          <w:tcPr>
            <w:tcW w:w="4678" w:type="dxa"/>
          </w:tcPr>
          <w:p w14:paraId="052C803E" w14:textId="77777777" w:rsidR="001061CA" w:rsidRDefault="001061CA" w:rsidP="00830219"/>
        </w:tc>
      </w:tr>
      <w:tr w:rsidR="001061CA" w14:paraId="33EF72E0" w14:textId="77777777" w:rsidTr="00830219">
        <w:tc>
          <w:tcPr>
            <w:tcW w:w="4106" w:type="dxa"/>
          </w:tcPr>
          <w:p w14:paraId="1D9C554A" w14:textId="77777777" w:rsidR="001061CA" w:rsidRDefault="001061CA" w:rsidP="00830219">
            <w:r w:rsidRPr="00DD2C70">
              <w:t>The school has effective and inclusive behaviour management systems in place, which can be adapted to meet individual needs.</w:t>
            </w:r>
          </w:p>
        </w:tc>
        <w:tc>
          <w:tcPr>
            <w:tcW w:w="851" w:type="dxa"/>
          </w:tcPr>
          <w:p w14:paraId="1180C1EA" w14:textId="7C24987A" w:rsidR="001061CA" w:rsidRDefault="002B6DB1" w:rsidP="00830219">
            <w:r>
              <w:t>2</w:t>
            </w:r>
          </w:p>
        </w:tc>
        <w:tc>
          <w:tcPr>
            <w:tcW w:w="3543" w:type="dxa"/>
          </w:tcPr>
          <w:p w14:paraId="139BF32B" w14:textId="3BDBD91A" w:rsidR="001061CA" w:rsidRDefault="002B6DB1" w:rsidP="00830219">
            <w:r>
              <w:t xml:space="preserve">Our behaviour policy states that all children are expected to follow the school rules. However, reasonable adjustments are made to ensure this is possible for ALL children. Amongst </w:t>
            </w:r>
            <w:r>
              <w:lastRenderedPageBreak/>
              <w:t>other things, we have soft starts for some pupils and uniform variances as needed. We have currently altered the way we address behaviour in general and a restorative approach is now used throughout school. We have nurture groups at play times to support children who struggle with socialising at these times.</w:t>
            </w:r>
          </w:p>
        </w:tc>
        <w:tc>
          <w:tcPr>
            <w:tcW w:w="851" w:type="dxa"/>
          </w:tcPr>
          <w:p w14:paraId="60CC8532" w14:textId="77777777" w:rsidR="001061CA" w:rsidRDefault="001061CA" w:rsidP="00830219"/>
        </w:tc>
        <w:tc>
          <w:tcPr>
            <w:tcW w:w="4678" w:type="dxa"/>
          </w:tcPr>
          <w:p w14:paraId="211EC16F" w14:textId="77777777" w:rsidR="001061CA" w:rsidRDefault="001061CA" w:rsidP="00830219"/>
        </w:tc>
      </w:tr>
      <w:tr w:rsidR="001061CA" w14:paraId="3557F850" w14:textId="77777777" w:rsidTr="00830219">
        <w:tc>
          <w:tcPr>
            <w:tcW w:w="4106" w:type="dxa"/>
          </w:tcPr>
          <w:p w14:paraId="0416D405" w14:textId="77777777" w:rsidR="001061CA" w:rsidRDefault="001061CA" w:rsidP="00830219">
            <w:r w:rsidRPr="00DD2C70">
              <w:t>The PHSE programme positively reinforces the inclusion agenda and equips pupils with the knowledge, understanding and meaningful opportunities to demonstrate inclusive values and behaviours.</w:t>
            </w:r>
          </w:p>
        </w:tc>
        <w:tc>
          <w:tcPr>
            <w:tcW w:w="851" w:type="dxa"/>
          </w:tcPr>
          <w:p w14:paraId="7AD072B8" w14:textId="403D10B8" w:rsidR="001061CA" w:rsidRDefault="002B6DB1" w:rsidP="00830219">
            <w:r>
              <w:t>2</w:t>
            </w:r>
          </w:p>
        </w:tc>
        <w:tc>
          <w:tcPr>
            <w:tcW w:w="3543" w:type="dxa"/>
          </w:tcPr>
          <w:p w14:paraId="29CDF1CF" w14:textId="08585838" w:rsidR="001061CA" w:rsidRDefault="002B6DB1" w:rsidP="00830219">
            <w:r>
              <w:t>We have specific PSHE programme which all classes must teach to at least once a week but PSHE is embedded throughout the school day and issues that arrives are addressed as needed. We use picture news to address larger more national issues and we have specific days/weeks throughout the year to address more specific topics such as mental health week, National bullying week etc. School nurses are also utilised to address some of the more bespoke issues such as puberty and sex education.</w:t>
            </w:r>
          </w:p>
        </w:tc>
        <w:tc>
          <w:tcPr>
            <w:tcW w:w="851" w:type="dxa"/>
          </w:tcPr>
          <w:p w14:paraId="5CC25A81" w14:textId="77777777" w:rsidR="001061CA" w:rsidRDefault="001061CA" w:rsidP="00830219"/>
        </w:tc>
        <w:tc>
          <w:tcPr>
            <w:tcW w:w="4678" w:type="dxa"/>
          </w:tcPr>
          <w:p w14:paraId="2716EB92" w14:textId="77777777" w:rsidR="001061CA" w:rsidRDefault="001061CA" w:rsidP="00830219"/>
        </w:tc>
      </w:tr>
      <w:tr w:rsidR="001061CA" w14:paraId="50091A05" w14:textId="77777777" w:rsidTr="00830219">
        <w:tc>
          <w:tcPr>
            <w:tcW w:w="4106" w:type="dxa"/>
          </w:tcPr>
          <w:p w14:paraId="0ADDD85A" w14:textId="77777777" w:rsidR="001061CA" w:rsidRDefault="001061CA" w:rsidP="00830219">
            <w:r w:rsidRPr="00DD2C70">
              <w:t>The school can clearly evidence of the positive impact of its anti-bullying policy</w:t>
            </w:r>
            <w:r>
              <w:t xml:space="preserve"> and </w:t>
            </w:r>
            <w:r w:rsidRPr="00DD2C70">
              <w:t xml:space="preserve">PHSE programme </w:t>
            </w:r>
            <w:r>
              <w:t xml:space="preserve">to </w:t>
            </w:r>
            <w:r w:rsidRPr="00DD2C70">
              <w:t xml:space="preserve">positively reinforce the inclusion agenda for </w:t>
            </w:r>
            <w:r>
              <w:t xml:space="preserve">all </w:t>
            </w:r>
            <w:r w:rsidRPr="00DD2C70">
              <w:t>pupils.</w:t>
            </w:r>
          </w:p>
        </w:tc>
        <w:tc>
          <w:tcPr>
            <w:tcW w:w="851" w:type="dxa"/>
          </w:tcPr>
          <w:p w14:paraId="7BC1AC83" w14:textId="1E839E21" w:rsidR="001061CA" w:rsidRDefault="002B6DB1" w:rsidP="00830219">
            <w:r>
              <w:t>2</w:t>
            </w:r>
          </w:p>
        </w:tc>
        <w:tc>
          <w:tcPr>
            <w:tcW w:w="3543" w:type="dxa"/>
          </w:tcPr>
          <w:p w14:paraId="50042A28" w14:textId="6389DD68" w:rsidR="001061CA" w:rsidRDefault="002B6DB1" w:rsidP="00830219">
            <w:r>
              <w:t xml:space="preserve">Any incidents in school are addressed by a member of SLT and children’s disagreements are unpicked by discussing with both children involved and their peers who were present at the time.  PSHE is embedded throughout everyday practice in school. Incidents which </w:t>
            </w:r>
            <w:r>
              <w:lastRenderedPageBreak/>
              <w:t>occur out of school (specifically on social media) are also addressed and parents are informed of this immediately.</w:t>
            </w:r>
          </w:p>
        </w:tc>
        <w:tc>
          <w:tcPr>
            <w:tcW w:w="851" w:type="dxa"/>
          </w:tcPr>
          <w:p w14:paraId="4AD21114" w14:textId="77777777" w:rsidR="001061CA" w:rsidRDefault="001061CA" w:rsidP="00830219"/>
        </w:tc>
        <w:tc>
          <w:tcPr>
            <w:tcW w:w="4678" w:type="dxa"/>
          </w:tcPr>
          <w:p w14:paraId="77E61038" w14:textId="77777777" w:rsidR="001061CA" w:rsidRDefault="001061CA" w:rsidP="00830219"/>
        </w:tc>
      </w:tr>
      <w:tr w:rsidR="001061CA" w14:paraId="26A26236" w14:textId="77777777" w:rsidTr="00830219">
        <w:tc>
          <w:tcPr>
            <w:tcW w:w="4106" w:type="dxa"/>
          </w:tcPr>
          <w:p w14:paraId="08381E64" w14:textId="77777777" w:rsidR="001061CA" w:rsidRDefault="001061CA" w:rsidP="00830219">
            <w:r w:rsidRPr="00DD2C70">
              <w:t xml:space="preserve">The school monitors the attendance </w:t>
            </w:r>
            <w:r>
              <w:t xml:space="preserve">and exclusion rates </w:t>
            </w:r>
            <w:r w:rsidRPr="00DD2C70">
              <w:t>of learners with SEND</w:t>
            </w:r>
            <w:r>
              <w:t>.</w:t>
            </w:r>
          </w:p>
          <w:p w14:paraId="6BF29D5F" w14:textId="77777777" w:rsidR="001061CA" w:rsidRDefault="001061CA" w:rsidP="00830219">
            <w:r w:rsidRPr="00DD2C70">
              <w:t xml:space="preserve">Where absence </w:t>
            </w:r>
            <w:r>
              <w:t xml:space="preserve">/exclusion </w:t>
            </w:r>
            <w:r w:rsidRPr="00DD2C70">
              <w:t>rates for pupils with SEND are disproportionately high, leaders take swift action to address this.</w:t>
            </w:r>
          </w:p>
        </w:tc>
        <w:tc>
          <w:tcPr>
            <w:tcW w:w="851" w:type="dxa"/>
          </w:tcPr>
          <w:p w14:paraId="558C2472" w14:textId="28B9BE29" w:rsidR="001061CA" w:rsidRDefault="00622FAE" w:rsidP="00830219">
            <w:r>
              <w:t>2</w:t>
            </w:r>
          </w:p>
        </w:tc>
        <w:tc>
          <w:tcPr>
            <w:tcW w:w="3543" w:type="dxa"/>
          </w:tcPr>
          <w:p w14:paraId="7C5F08A5" w14:textId="7F347726" w:rsidR="001061CA" w:rsidRDefault="00622FAE" w:rsidP="00830219">
            <w:r>
              <w:t xml:space="preserve">All attendance is monitored in the same way by our attendance officer in line with the </w:t>
            </w:r>
            <w:r w:rsidR="002B6DB1">
              <w:t>school’s</w:t>
            </w:r>
            <w:r>
              <w:t xml:space="preserve"> policies. Any children deemed vulnerable have home visits where needed. Relevant action is taken when necessary.</w:t>
            </w:r>
          </w:p>
        </w:tc>
        <w:tc>
          <w:tcPr>
            <w:tcW w:w="851" w:type="dxa"/>
          </w:tcPr>
          <w:p w14:paraId="64DB9CF9" w14:textId="77777777" w:rsidR="001061CA" w:rsidRDefault="001061CA" w:rsidP="00830219"/>
        </w:tc>
        <w:tc>
          <w:tcPr>
            <w:tcW w:w="4678" w:type="dxa"/>
          </w:tcPr>
          <w:p w14:paraId="5821E02F" w14:textId="77777777" w:rsidR="001061CA" w:rsidRDefault="001061CA" w:rsidP="00830219"/>
        </w:tc>
      </w:tr>
      <w:tr w:rsidR="001061CA" w14:paraId="0BED5F7E" w14:textId="77777777" w:rsidTr="00830219">
        <w:trPr>
          <w:trHeight w:val="300"/>
        </w:trPr>
        <w:tc>
          <w:tcPr>
            <w:tcW w:w="4106" w:type="dxa"/>
            <w:shd w:val="clear" w:color="auto" w:fill="D0CECE" w:themeFill="background2" w:themeFillShade="E6"/>
          </w:tcPr>
          <w:p w14:paraId="3E9E841D" w14:textId="77777777" w:rsidR="001061CA" w:rsidRDefault="001061CA" w:rsidP="00830219">
            <w:r>
              <w:t>9. Transition</w:t>
            </w:r>
          </w:p>
        </w:tc>
        <w:tc>
          <w:tcPr>
            <w:tcW w:w="851" w:type="dxa"/>
            <w:shd w:val="clear" w:color="auto" w:fill="D0CECE" w:themeFill="background2" w:themeFillShade="E6"/>
          </w:tcPr>
          <w:p w14:paraId="623F25D9" w14:textId="77777777" w:rsidR="001061CA" w:rsidRDefault="001061CA" w:rsidP="00830219"/>
        </w:tc>
        <w:tc>
          <w:tcPr>
            <w:tcW w:w="3543" w:type="dxa"/>
            <w:shd w:val="clear" w:color="auto" w:fill="D0CECE" w:themeFill="background2" w:themeFillShade="E6"/>
          </w:tcPr>
          <w:p w14:paraId="2B9BE374" w14:textId="77777777" w:rsidR="001061CA" w:rsidRDefault="001061CA" w:rsidP="00830219"/>
        </w:tc>
        <w:tc>
          <w:tcPr>
            <w:tcW w:w="851" w:type="dxa"/>
            <w:shd w:val="clear" w:color="auto" w:fill="D0CECE" w:themeFill="background2" w:themeFillShade="E6"/>
          </w:tcPr>
          <w:p w14:paraId="1671A904" w14:textId="77777777" w:rsidR="001061CA" w:rsidRDefault="001061CA" w:rsidP="00830219"/>
        </w:tc>
        <w:tc>
          <w:tcPr>
            <w:tcW w:w="4678" w:type="dxa"/>
            <w:shd w:val="clear" w:color="auto" w:fill="D0CECE" w:themeFill="background2" w:themeFillShade="E6"/>
          </w:tcPr>
          <w:p w14:paraId="216DCA0F" w14:textId="77777777" w:rsidR="001061CA" w:rsidRDefault="001061CA" w:rsidP="00830219"/>
        </w:tc>
      </w:tr>
      <w:tr w:rsidR="001061CA" w14:paraId="708FB92A" w14:textId="77777777" w:rsidTr="00830219">
        <w:trPr>
          <w:trHeight w:val="300"/>
        </w:trPr>
        <w:tc>
          <w:tcPr>
            <w:tcW w:w="4106" w:type="dxa"/>
          </w:tcPr>
          <w:p w14:paraId="2C752789" w14:textId="77777777" w:rsidR="001061CA" w:rsidRDefault="001061CA" w:rsidP="00830219">
            <w:r>
              <w:t xml:space="preserve">The school has </w:t>
            </w:r>
            <w:r>
              <w:rPr>
                <w:b/>
              </w:rPr>
              <w:t xml:space="preserve">robust transition arrangements </w:t>
            </w:r>
            <w:r>
              <w:t xml:space="preserve">in place, including </w:t>
            </w:r>
            <w:r>
              <w:rPr>
                <w:b/>
              </w:rPr>
              <w:t>training for staff and pupils</w:t>
            </w:r>
            <w:r>
              <w:t xml:space="preserve">, to ensure pupils and parents/carers of children with SEND have a </w:t>
            </w:r>
            <w:r>
              <w:rPr>
                <w:b/>
              </w:rPr>
              <w:t xml:space="preserve">positive experience </w:t>
            </w:r>
            <w:r>
              <w:t>when transferring from a setting and onto the next stage of their education, employment or training.</w:t>
            </w:r>
          </w:p>
        </w:tc>
        <w:tc>
          <w:tcPr>
            <w:tcW w:w="851" w:type="dxa"/>
          </w:tcPr>
          <w:p w14:paraId="257A868B" w14:textId="564E7606" w:rsidR="001061CA" w:rsidRDefault="00622FAE" w:rsidP="00830219">
            <w:r>
              <w:t>2</w:t>
            </w:r>
          </w:p>
        </w:tc>
        <w:tc>
          <w:tcPr>
            <w:tcW w:w="3543" w:type="dxa"/>
          </w:tcPr>
          <w:p w14:paraId="2B185CC2" w14:textId="77777777" w:rsidR="00622FAE" w:rsidRDefault="00622FAE" w:rsidP="00830219">
            <w:r>
              <w:t>We work closely with all the secondary schools which our children transition to. We support the children in accessing any additional transition days and we meet with schools or share information as requested. Secondary SENCo’s are invited to the final reviews of LSPs and SEN plans.</w:t>
            </w:r>
          </w:p>
          <w:p w14:paraId="23D601BC" w14:textId="77777777" w:rsidR="00622FAE" w:rsidRDefault="00622FAE" w:rsidP="00830219"/>
          <w:p w14:paraId="688838D1" w14:textId="33B283A1" w:rsidR="001061CA" w:rsidRDefault="00622FAE" w:rsidP="00830219">
            <w:r>
              <w:t>This has different impact with different schools</w:t>
            </w:r>
            <w:r w:rsidR="007B6FFA">
              <w:t>.</w:t>
            </w:r>
          </w:p>
        </w:tc>
        <w:tc>
          <w:tcPr>
            <w:tcW w:w="851" w:type="dxa"/>
          </w:tcPr>
          <w:p w14:paraId="4CF89E37" w14:textId="77777777" w:rsidR="001061CA" w:rsidRDefault="001061CA" w:rsidP="00830219"/>
        </w:tc>
        <w:tc>
          <w:tcPr>
            <w:tcW w:w="4678" w:type="dxa"/>
          </w:tcPr>
          <w:p w14:paraId="78DA7A38" w14:textId="77777777" w:rsidR="001061CA" w:rsidRDefault="001061CA" w:rsidP="00830219"/>
        </w:tc>
      </w:tr>
      <w:tr w:rsidR="001061CA" w14:paraId="402D3E81" w14:textId="77777777" w:rsidTr="00830219">
        <w:trPr>
          <w:trHeight w:val="300"/>
        </w:trPr>
        <w:tc>
          <w:tcPr>
            <w:tcW w:w="4106" w:type="dxa"/>
            <w:shd w:val="clear" w:color="auto" w:fill="D0CECE" w:themeFill="background2" w:themeFillShade="E6"/>
          </w:tcPr>
          <w:p w14:paraId="54BF8627" w14:textId="77777777" w:rsidR="001061CA" w:rsidRDefault="001061CA" w:rsidP="00830219">
            <w:r>
              <w:t>10. Preparation for adulthood</w:t>
            </w:r>
          </w:p>
        </w:tc>
        <w:tc>
          <w:tcPr>
            <w:tcW w:w="851" w:type="dxa"/>
            <w:shd w:val="clear" w:color="auto" w:fill="D0CECE" w:themeFill="background2" w:themeFillShade="E6"/>
          </w:tcPr>
          <w:p w14:paraId="528A76C9" w14:textId="77777777" w:rsidR="001061CA" w:rsidRDefault="001061CA" w:rsidP="00830219"/>
        </w:tc>
        <w:tc>
          <w:tcPr>
            <w:tcW w:w="3543" w:type="dxa"/>
            <w:shd w:val="clear" w:color="auto" w:fill="D0CECE" w:themeFill="background2" w:themeFillShade="E6"/>
          </w:tcPr>
          <w:p w14:paraId="24FBD716" w14:textId="77777777" w:rsidR="001061CA" w:rsidRDefault="001061CA" w:rsidP="00830219"/>
        </w:tc>
        <w:tc>
          <w:tcPr>
            <w:tcW w:w="851" w:type="dxa"/>
            <w:shd w:val="clear" w:color="auto" w:fill="D0CECE" w:themeFill="background2" w:themeFillShade="E6"/>
          </w:tcPr>
          <w:p w14:paraId="6C772734" w14:textId="77777777" w:rsidR="001061CA" w:rsidRDefault="001061CA" w:rsidP="00830219"/>
        </w:tc>
        <w:tc>
          <w:tcPr>
            <w:tcW w:w="4678" w:type="dxa"/>
            <w:shd w:val="clear" w:color="auto" w:fill="D0CECE" w:themeFill="background2" w:themeFillShade="E6"/>
          </w:tcPr>
          <w:p w14:paraId="3227E948" w14:textId="77777777" w:rsidR="001061CA" w:rsidRDefault="001061CA" w:rsidP="00830219"/>
        </w:tc>
      </w:tr>
      <w:tr w:rsidR="001061CA" w14:paraId="74938EA1" w14:textId="77777777" w:rsidTr="00830219">
        <w:trPr>
          <w:trHeight w:val="300"/>
        </w:trPr>
        <w:tc>
          <w:tcPr>
            <w:tcW w:w="4106" w:type="dxa"/>
          </w:tcPr>
          <w:p w14:paraId="22C3C26B" w14:textId="77777777" w:rsidR="001061CA" w:rsidRPr="00D251F2" w:rsidRDefault="001061CA" w:rsidP="00830219">
            <w:r w:rsidRPr="00D251F2">
              <w:t>Prepare pupils with SEND for:</w:t>
            </w:r>
          </w:p>
          <w:p w14:paraId="4B063765" w14:textId="77777777" w:rsidR="001061CA" w:rsidRPr="00D251F2" w:rsidRDefault="001061CA" w:rsidP="00830219">
            <w:r w:rsidRPr="00D251F2">
              <w:t>Their next steps in further or higher education, employment and training </w:t>
            </w:r>
          </w:p>
          <w:p w14:paraId="48880431" w14:textId="77777777" w:rsidR="001061CA" w:rsidRPr="00D251F2" w:rsidRDefault="001061CA" w:rsidP="00830219">
            <w:r w:rsidRPr="00D251F2">
              <w:t>Their adult lives (independent living, participating in society and being as healthy as possible in adult life)</w:t>
            </w:r>
          </w:p>
          <w:p w14:paraId="2515B839" w14:textId="77777777" w:rsidR="001061CA" w:rsidRDefault="001061CA" w:rsidP="00830219"/>
        </w:tc>
        <w:tc>
          <w:tcPr>
            <w:tcW w:w="851" w:type="dxa"/>
          </w:tcPr>
          <w:p w14:paraId="4D49362D" w14:textId="37230A49" w:rsidR="001061CA" w:rsidRDefault="00622FAE" w:rsidP="00830219">
            <w:r>
              <w:t>n/a</w:t>
            </w:r>
          </w:p>
        </w:tc>
        <w:tc>
          <w:tcPr>
            <w:tcW w:w="3543" w:type="dxa"/>
          </w:tcPr>
          <w:p w14:paraId="0CB04387" w14:textId="77777777" w:rsidR="001061CA" w:rsidRDefault="001061CA" w:rsidP="00830219"/>
        </w:tc>
        <w:tc>
          <w:tcPr>
            <w:tcW w:w="851" w:type="dxa"/>
          </w:tcPr>
          <w:p w14:paraId="611B4A16" w14:textId="77777777" w:rsidR="001061CA" w:rsidRDefault="001061CA" w:rsidP="00830219"/>
        </w:tc>
        <w:tc>
          <w:tcPr>
            <w:tcW w:w="4678" w:type="dxa"/>
          </w:tcPr>
          <w:p w14:paraId="6EF62919" w14:textId="77777777" w:rsidR="001061CA" w:rsidRDefault="001061CA" w:rsidP="00830219"/>
        </w:tc>
      </w:tr>
    </w:tbl>
    <w:p w14:paraId="638BC6E2" w14:textId="77777777" w:rsidR="001D2547" w:rsidRDefault="001D2547">
      <w:pPr>
        <w:rPr>
          <w:b/>
          <w:bCs/>
          <w:i/>
          <w:iCs/>
          <w:color w:val="FF0000"/>
          <w:sz w:val="20"/>
          <w:szCs w:val="20"/>
        </w:rPr>
      </w:pPr>
    </w:p>
    <w:sectPr w:rsidR="001D2547" w:rsidSect="001061CA">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8C8AA" w14:textId="77777777" w:rsidR="00701A52" w:rsidRDefault="00701A52" w:rsidP="00B9001B">
      <w:pPr>
        <w:spacing w:after="0" w:line="240" w:lineRule="auto"/>
      </w:pPr>
      <w:r>
        <w:separator/>
      </w:r>
    </w:p>
  </w:endnote>
  <w:endnote w:type="continuationSeparator" w:id="0">
    <w:p w14:paraId="6AEEC8E5" w14:textId="77777777" w:rsidR="00701A52" w:rsidRDefault="00701A52" w:rsidP="00B90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5CC6A" w14:textId="5061B948" w:rsidR="00B9001B" w:rsidRDefault="35B677B4">
    <w:pPr>
      <w:pStyle w:val="Footer"/>
    </w:pPr>
    <w:r>
      <w:t>SIA I&amp;S V0.2 September 2024</w:t>
    </w:r>
  </w:p>
  <w:p w14:paraId="4FA367B5" w14:textId="450FAF74" w:rsidR="35B677B4" w:rsidRDefault="35B677B4" w:rsidP="35B67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C5AC9" w14:textId="77777777" w:rsidR="00701A52" w:rsidRDefault="00701A52" w:rsidP="00B9001B">
      <w:pPr>
        <w:spacing w:after="0" w:line="240" w:lineRule="auto"/>
      </w:pPr>
      <w:r>
        <w:separator/>
      </w:r>
    </w:p>
  </w:footnote>
  <w:footnote w:type="continuationSeparator" w:id="0">
    <w:p w14:paraId="0769BE76" w14:textId="77777777" w:rsidR="00701A52" w:rsidRDefault="00701A52" w:rsidP="00B900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35B677B4" w14:paraId="02F87460" w14:textId="77777777" w:rsidTr="35B677B4">
      <w:trPr>
        <w:trHeight w:val="300"/>
      </w:trPr>
      <w:tc>
        <w:tcPr>
          <w:tcW w:w="4650" w:type="dxa"/>
        </w:tcPr>
        <w:p w14:paraId="4ED14200" w14:textId="7A650F6C" w:rsidR="35B677B4" w:rsidRDefault="35B677B4" w:rsidP="35B677B4">
          <w:pPr>
            <w:pStyle w:val="Header"/>
            <w:ind w:left="-115"/>
          </w:pPr>
        </w:p>
      </w:tc>
      <w:tc>
        <w:tcPr>
          <w:tcW w:w="4650" w:type="dxa"/>
        </w:tcPr>
        <w:p w14:paraId="39B89326" w14:textId="2638379E" w:rsidR="35B677B4" w:rsidRDefault="35B677B4" w:rsidP="35B677B4">
          <w:pPr>
            <w:pStyle w:val="Header"/>
            <w:jc w:val="center"/>
          </w:pPr>
        </w:p>
      </w:tc>
      <w:tc>
        <w:tcPr>
          <w:tcW w:w="4650" w:type="dxa"/>
        </w:tcPr>
        <w:p w14:paraId="1AECC299" w14:textId="4B113443" w:rsidR="35B677B4" w:rsidRDefault="35B677B4" w:rsidP="35B677B4">
          <w:pPr>
            <w:pStyle w:val="Header"/>
            <w:ind w:right="-115"/>
            <w:jc w:val="right"/>
          </w:pPr>
        </w:p>
      </w:tc>
    </w:tr>
  </w:tbl>
  <w:p w14:paraId="6783EB74" w14:textId="1B52B4D5" w:rsidR="35B677B4" w:rsidRDefault="35B677B4" w:rsidP="35B67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63196"/>
    <w:multiLevelType w:val="hybridMultilevel"/>
    <w:tmpl w:val="2A60EA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AB94503"/>
    <w:multiLevelType w:val="hybridMultilevel"/>
    <w:tmpl w:val="A33E0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DE4F1F"/>
    <w:multiLevelType w:val="hybridMultilevel"/>
    <w:tmpl w:val="1A56A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1CA"/>
    <w:rsid w:val="000153FC"/>
    <w:rsid w:val="0007315B"/>
    <w:rsid w:val="00095762"/>
    <w:rsid w:val="000B40AC"/>
    <w:rsid w:val="000D1B95"/>
    <w:rsid w:val="001061CA"/>
    <w:rsid w:val="0018050D"/>
    <w:rsid w:val="00195BA2"/>
    <w:rsid w:val="001C207F"/>
    <w:rsid w:val="001D2547"/>
    <w:rsid w:val="00280D89"/>
    <w:rsid w:val="002B6DB1"/>
    <w:rsid w:val="0034143D"/>
    <w:rsid w:val="003850BF"/>
    <w:rsid w:val="0042552C"/>
    <w:rsid w:val="004F0A92"/>
    <w:rsid w:val="0057511C"/>
    <w:rsid w:val="0059550A"/>
    <w:rsid w:val="005D333D"/>
    <w:rsid w:val="00622FAE"/>
    <w:rsid w:val="00657196"/>
    <w:rsid w:val="006E55FA"/>
    <w:rsid w:val="006E6A7B"/>
    <w:rsid w:val="006E6A7F"/>
    <w:rsid w:val="0070043B"/>
    <w:rsid w:val="00701A52"/>
    <w:rsid w:val="00724839"/>
    <w:rsid w:val="007A24DE"/>
    <w:rsid w:val="007B6FFA"/>
    <w:rsid w:val="008161F5"/>
    <w:rsid w:val="00822270"/>
    <w:rsid w:val="00856102"/>
    <w:rsid w:val="008B055A"/>
    <w:rsid w:val="008E1E35"/>
    <w:rsid w:val="00901761"/>
    <w:rsid w:val="00940BA7"/>
    <w:rsid w:val="00973EC7"/>
    <w:rsid w:val="00A26DFC"/>
    <w:rsid w:val="00A80B95"/>
    <w:rsid w:val="00B1613B"/>
    <w:rsid w:val="00B9001B"/>
    <w:rsid w:val="00BA6C8C"/>
    <w:rsid w:val="00C00200"/>
    <w:rsid w:val="00CA312E"/>
    <w:rsid w:val="00CD7659"/>
    <w:rsid w:val="00D358CF"/>
    <w:rsid w:val="00D63E8C"/>
    <w:rsid w:val="00DA70EB"/>
    <w:rsid w:val="00DD3826"/>
    <w:rsid w:val="00DD478E"/>
    <w:rsid w:val="00ED250D"/>
    <w:rsid w:val="00FA5508"/>
    <w:rsid w:val="24AADA52"/>
    <w:rsid w:val="35B677B4"/>
    <w:rsid w:val="3D9DD915"/>
    <w:rsid w:val="77B5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71A17"/>
  <w15:chartTrackingRefBased/>
  <w15:docId w15:val="{547B333D-2271-4230-B60B-C59B16A5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1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6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061CA"/>
  </w:style>
  <w:style w:type="paragraph" w:styleId="ListParagraph">
    <w:name w:val="List Paragraph"/>
    <w:basedOn w:val="Normal"/>
    <w:uiPriority w:val="34"/>
    <w:qFormat/>
    <w:rsid w:val="0059550A"/>
    <w:pPr>
      <w:ind w:left="720"/>
      <w:contextualSpacing/>
    </w:pPr>
  </w:style>
  <w:style w:type="paragraph" w:styleId="Header">
    <w:name w:val="header"/>
    <w:basedOn w:val="Normal"/>
    <w:link w:val="HeaderChar"/>
    <w:uiPriority w:val="99"/>
    <w:unhideWhenUsed/>
    <w:rsid w:val="00B90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01B"/>
  </w:style>
  <w:style w:type="paragraph" w:styleId="Footer">
    <w:name w:val="footer"/>
    <w:basedOn w:val="Normal"/>
    <w:link w:val="FooterChar"/>
    <w:uiPriority w:val="99"/>
    <w:unhideWhenUsed/>
    <w:rsid w:val="00B90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5C5D5C01AE7A408E2BD32A159D2AE1" ma:contentTypeVersion="6" ma:contentTypeDescription="Create a new document." ma:contentTypeScope="" ma:versionID="ee173cb2867819d07e67b8bf0a4413c7">
  <xsd:schema xmlns:xsd="http://www.w3.org/2001/XMLSchema" xmlns:xs="http://www.w3.org/2001/XMLSchema" xmlns:p="http://schemas.microsoft.com/office/2006/metadata/properties" xmlns:ns2="01311383-b8f5-4260-a7c4-ef2d4749c6e8" xmlns:ns3="260c6755-90fa-4eca-8bd6-b41cbede1a1c" targetNamespace="http://schemas.microsoft.com/office/2006/metadata/properties" ma:root="true" ma:fieldsID="76d7b53c31d0ebdaea3b2d21f37a973d" ns2:_="" ns3:_="">
    <xsd:import namespace="01311383-b8f5-4260-a7c4-ef2d4749c6e8"/>
    <xsd:import namespace="260c6755-90fa-4eca-8bd6-b41cbede1a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311383-b8f5-4260-a7c4-ef2d4749c6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0c6755-90fa-4eca-8bd6-b41cbede1a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FBCF1F-B3D0-4D64-AA7F-8CCBF28A061E}">
  <ds:schemaRefs>
    <ds:schemaRef ds:uri="http://schemas.microsoft.com/sharepoint/v3/contenttype/forms"/>
  </ds:schemaRefs>
</ds:datastoreItem>
</file>

<file path=customXml/itemProps2.xml><?xml version="1.0" encoding="utf-8"?>
<ds:datastoreItem xmlns:ds="http://schemas.openxmlformats.org/officeDocument/2006/customXml" ds:itemID="{2771AA72-BCDE-4EAB-8D50-D2B01D80D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311383-b8f5-4260-a7c4-ef2d4749c6e8"/>
    <ds:schemaRef ds:uri="260c6755-90fa-4eca-8bd6-b41cbede1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D72EB0-2DD7-4979-94EA-AE84A670CB1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Jane</dc:creator>
  <cp:keywords/>
  <dc:description/>
  <cp:lastModifiedBy>Kimberley Hutton</cp:lastModifiedBy>
  <cp:revision>2</cp:revision>
  <dcterms:created xsi:type="dcterms:W3CDTF">2025-08-07T12:05:00Z</dcterms:created>
  <dcterms:modified xsi:type="dcterms:W3CDTF">2025-08-07T12:05:00Z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0x010100735C5D5C01AE7A408E2BD32A159D2AE1</vt:lpwstr>
  </property>
</Properties>
</file>