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6DC1" w:rsidRPr="00656064" w:rsidRDefault="001D3177" w:rsidP="00CE6DC1">
      <w:pPr>
        <w:rPr>
          <w:rFonts w:ascii="SassoonPrimaryInfant" w:hAnsi="SassoonPrimaryInfant"/>
          <w:b/>
          <w:sz w:val="20"/>
          <w:szCs w:val="20"/>
        </w:rPr>
      </w:pPr>
      <w:r w:rsidRPr="008D1614">
        <w:rPr>
          <w:rFonts w:ascii="SassoonPrimaryInfant" w:hAnsi="SassoonPrimaryInfant"/>
          <w:b/>
          <w:sz w:val="20"/>
          <w:szCs w:val="20"/>
        </w:rPr>
        <w:t>S</w:t>
      </w:r>
      <w:r w:rsidR="008D1614" w:rsidRPr="008D1614">
        <w:rPr>
          <w:rFonts w:ascii="SassoonPrimaryInfant" w:hAnsi="SassoonPrimaryInfant"/>
          <w:b/>
          <w:sz w:val="20"/>
          <w:szCs w:val="20"/>
        </w:rPr>
        <w:t xml:space="preserve">CIENCE     </w:t>
      </w:r>
      <w:r w:rsidR="00CE6DC1" w:rsidRPr="008D1614">
        <w:rPr>
          <w:rFonts w:ascii="SassoonPrimaryInfant" w:hAnsi="SassoonPrimaryInfant"/>
          <w:b/>
          <w:sz w:val="20"/>
          <w:szCs w:val="20"/>
        </w:rPr>
        <w:t>Y1-Y6</w:t>
      </w:r>
    </w:p>
    <w:tbl>
      <w:tblPr>
        <w:tblStyle w:val="TableGrid"/>
        <w:tblW w:w="15026" w:type="dxa"/>
        <w:tblInd w:w="-289" w:type="dxa"/>
        <w:tblLayout w:type="fixed"/>
        <w:tblLook w:val="04A0" w:firstRow="1" w:lastRow="0" w:firstColumn="1" w:lastColumn="0" w:noHBand="0" w:noVBand="1"/>
      </w:tblPr>
      <w:tblGrid>
        <w:gridCol w:w="2379"/>
        <w:gridCol w:w="2349"/>
        <w:gridCol w:w="2219"/>
        <w:gridCol w:w="2551"/>
        <w:gridCol w:w="2268"/>
        <w:gridCol w:w="3260"/>
      </w:tblGrid>
      <w:tr w:rsidR="00CE6DC1" w:rsidRPr="00455C4E" w:rsidTr="001B155C">
        <w:trPr>
          <w:trHeight w:val="436"/>
        </w:trPr>
        <w:tc>
          <w:tcPr>
            <w:tcW w:w="4728" w:type="dxa"/>
            <w:gridSpan w:val="2"/>
            <w:vAlign w:val="center"/>
          </w:tcPr>
          <w:p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KEY STAGE 1</w:t>
            </w:r>
          </w:p>
        </w:tc>
        <w:tc>
          <w:tcPr>
            <w:tcW w:w="4770" w:type="dxa"/>
            <w:gridSpan w:val="2"/>
            <w:vAlign w:val="center"/>
          </w:tcPr>
          <w:p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LOWER KEY STAGE 2</w:t>
            </w:r>
          </w:p>
        </w:tc>
        <w:tc>
          <w:tcPr>
            <w:tcW w:w="5528" w:type="dxa"/>
            <w:gridSpan w:val="2"/>
            <w:vAlign w:val="center"/>
          </w:tcPr>
          <w:p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UPPER KEY STAGE 2</w:t>
            </w:r>
          </w:p>
        </w:tc>
      </w:tr>
      <w:tr w:rsidR="001B155C" w:rsidRPr="00455C4E" w:rsidTr="001B155C">
        <w:trPr>
          <w:trHeight w:val="412"/>
        </w:trPr>
        <w:tc>
          <w:tcPr>
            <w:tcW w:w="2379" w:type="dxa"/>
            <w:vAlign w:val="center"/>
          </w:tcPr>
          <w:p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Y1 expectations</w:t>
            </w:r>
          </w:p>
        </w:tc>
        <w:tc>
          <w:tcPr>
            <w:tcW w:w="2349" w:type="dxa"/>
            <w:vAlign w:val="center"/>
          </w:tcPr>
          <w:p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Y2 expectations</w:t>
            </w:r>
          </w:p>
        </w:tc>
        <w:tc>
          <w:tcPr>
            <w:tcW w:w="2219" w:type="dxa"/>
            <w:vAlign w:val="center"/>
          </w:tcPr>
          <w:p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Y3 expectations</w:t>
            </w:r>
          </w:p>
        </w:tc>
        <w:tc>
          <w:tcPr>
            <w:tcW w:w="2551" w:type="dxa"/>
            <w:vAlign w:val="center"/>
          </w:tcPr>
          <w:p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Y4 expectations</w:t>
            </w:r>
          </w:p>
        </w:tc>
        <w:tc>
          <w:tcPr>
            <w:tcW w:w="2268" w:type="dxa"/>
            <w:vAlign w:val="center"/>
          </w:tcPr>
          <w:p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Y5 expectations</w:t>
            </w:r>
          </w:p>
        </w:tc>
        <w:tc>
          <w:tcPr>
            <w:tcW w:w="3260" w:type="dxa"/>
            <w:vAlign w:val="center"/>
          </w:tcPr>
          <w:p w:rsidR="00CE6DC1" w:rsidRPr="00455C4E" w:rsidRDefault="00CE6DC1" w:rsidP="00AF63BF">
            <w:pPr>
              <w:jc w:val="center"/>
              <w:rPr>
                <w:rFonts w:ascii="SassoonPrimaryInfant" w:hAnsi="SassoonPrimaryInfant"/>
                <w:b/>
                <w:color w:val="000000" w:themeColor="text1"/>
                <w:sz w:val="20"/>
                <w:szCs w:val="20"/>
              </w:rPr>
            </w:pPr>
            <w:r w:rsidRPr="00455C4E">
              <w:rPr>
                <w:rFonts w:ascii="SassoonPrimaryInfant" w:hAnsi="SassoonPrimaryInfant"/>
                <w:b/>
                <w:color w:val="000000" w:themeColor="text1"/>
                <w:sz w:val="20"/>
                <w:szCs w:val="20"/>
              </w:rPr>
              <w:t>End of Y6 expectations</w:t>
            </w:r>
          </w:p>
        </w:tc>
      </w:tr>
      <w:tr w:rsidR="00CE6DC1" w:rsidRPr="00455C4E" w:rsidTr="001B155C">
        <w:trPr>
          <w:trHeight w:val="278"/>
        </w:trPr>
        <w:tc>
          <w:tcPr>
            <w:tcW w:w="15026" w:type="dxa"/>
            <w:gridSpan w:val="6"/>
            <w:shd w:val="clear" w:color="auto" w:fill="D0CECE" w:themeFill="background2" w:themeFillShade="E6"/>
          </w:tcPr>
          <w:p w:rsidR="00CE6DC1" w:rsidRPr="00455C4E" w:rsidRDefault="008D1614" w:rsidP="00AF63BF">
            <w:pPr>
              <w:jc w:val="center"/>
              <w:rPr>
                <w:rFonts w:ascii="SassoonPrimaryInfant" w:hAnsi="SassoonPrimaryInfant"/>
                <w:b/>
                <w:color w:val="000000" w:themeColor="text1"/>
                <w:sz w:val="20"/>
                <w:szCs w:val="20"/>
              </w:rPr>
            </w:pPr>
            <w:r>
              <w:rPr>
                <w:rFonts w:ascii="SassoonPrimaryInfant" w:hAnsi="SassoonPrimaryInfant"/>
                <w:b/>
                <w:color w:val="000000" w:themeColor="text1"/>
                <w:sz w:val="20"/>
                <w:szCs w:val="20"/>
              </w:rPr>
              <w:t>Working scientifically</w:t>
            </w:r>
          </w:p>
        </w:tc>
      </w:tr>
      <w:tr w:rsidR="001B155C" w:rsidRPr="00455C4E" w:rsidTr="001B155C">
        <w:trPr>
          <w:trHeight w:val="412"/>
        </w:trPr>
        <w:tc>
          <w:tcPr>
            <w:tcW w:w="2379" w:type="dxa"/>
          </w:tcPr>
          <w:p w:rsidR="008D1614" w:rsidRPr="00D85BAC" w:rsidRDefault="008D1614" w:rsidP="001B155C">
            <w:pPr>
              <w:pStyle w:val="Default"/>
              <w:rPr>
                <w:rFonts w:ascii="SassoonPrimaryInfant" w:hAnsi="SassoonPrimaryInfant" w:cstheme="minorHAnsi"/>
              </w:rPr>
            </w:pPr>
            <w:r w:rsidRPr="00D85BAC">
              <w:rPr>
                <w:rFonts w:ascii="SassoonPrimaryInfant" w:hAnsi="SassoonPrimaryInfant" w:cstheme="minorHAnsi"/>
                <w:i/>
                <w:color w:val="767171" w:themeColor="background2" w:themeShade="80"/>
              </w:rPr>
              <w:t xml:space="preserve">Asking and answering questions: </w:t>
            </w:r>
            <w:r w:rsidRPr="00D85BAC">
              <w:rPr>
                <w:rFonts w:ascii="SassoonPrimaryInfant" w:hAnsi="SassoonPrimaryInfant" w:cstheme="minorHAnsi"/>
              </w:rPr>
              <w:t xml:space="preserve">Use everyday language/begin to use simple scientific words to ask or answer a scientific </w:t>
            </w:r>
            <w:r w:rsidRPr="00D85BAC">
              <w:rPr>
                <w:rFonts w:ascii="SassoonPrimaryInfant" w:hAnsi="SassoonPrimaryInfant" w:cstheme="minorHAnsi"/>
                <w:color w:val="000000" w:themeColor="text1"/>
              </w:rPr>
              <w:t>question.</w:t>
            </w:r>
          </w:p>
          <w:p w:rsidR="001B155C" w:rsidRPr="00D85BAC" w:rsidRDefault="001B155C" w:rsidP="001B155C">
            <w:pPr>
              <w:pStyle w:val="Default"/>
              <w:rPr>
                <w:rFonts w:ascii="SassoonPrimaryInfant" w:hAnsi="SassoonPrimaryInfant" w:cstheme="minorHAnsi"/>
              </w:rPr>
            </w:pPr>
          </w:p>
          <w:p w:rsidR="008D1614" w:rsidRPr="00D85BAC" w:rsidRDefault="008D1614" w:rsidP="001B155C">
            <w:pPr>
              <w:pStyle w:val="Default"/>
              <w:rPr>
                <w:rFonts w:ascii="SassoonPrimaryInfant" w:hAnsi="SassoonPrimaryInfant" w:cstheme="minorHAnsi"/>
              </w:rPr>
            </w:pPr>
            <w:r w:rsidRPr="00D85BAC">
              <w:rPr>
                <w:rFonts w:ascii="SassoonPrimaryInfant" w:hAnsi="SassoonPrimaryInfant" w:cstheme="minorHAnsi"/>
                <w:i/>
                <w:color w:val="767171" w:themeColor="background2" w:themeShade="80"/>
              </w:rPr>
              <w:t xml:space="preserve">Investigating: </w:t>
            </w:r>
            <w:r w:rsidRPr="00D85BAC">
              <w:rPr>
                <w:rFonts w:ascii="SassoonPrimaryInfant" w:hAnsi="SassoonPrimaryInfant" w:cstheme="minorHAnsi"/>
              </w:rPr>
              <w:t>Follow instructions to complete a simple test in a group.</w:t>
            </w:r>
          </w:p>
          <w:p w:rsidR="001B155C" w:rsidRPr="00D85BAC" w:rsidRDefault="001B155C" w:rsidP="001B155C">
            <w:pPr>
              <w:pStyle w:val="Default"/>
              <w:rPr>
                <w:rFonts w:ascii="SassoonPrimaryInfant" w:hAnsi="SassoonPrimaryInfant" w:cstheme="minorHAnsi"/>
              </w:rPr>
            </w:pPr>
          </w:p>
          <w:p w:rsidR="001B155C" w:rsidRPr="00D85BAC" w:rsidRDefault="001B155C" w:rsidP="001B155C">
            <w:pPr>
              <w:pStyle w:val="Default"/>
              <w:rPr>
                <w:rFonts w:ascii="SassoonPrimaryInfant" w:hAnsi="SassoonPrimaryInfant" w:cstheme="minorHAnsi"/>
              </w:rPr>
            </w:pPr>
          </w:p>
          <w:p w:rsidR="001B155C" w:rsidRPr="00D85BAC" w:rsidRDefault="001B155C" w:rsidP="001B155C">
            <w:pPr>
              <w:pStyle w:val="Default"/>
              <w:rPr>
                <w:rFonts w:ascii="SassoonPrimaryInfant" w:hAnsi="SassoonPrimaryInfant" w:cstheme="minorHAnsi"/>
              </w:rPr>
            </w:pPr>
          </w:p>
          <w:p w:rsidR="001B155C" w:rsidRPr="00D85BAC" w:rsidRDefault="001B155C" w:rsidP="001B155C">
            <w:pPr>
              <w:pStyle w:val="Default"/>
              <w:rPr>
                <w:rFonts w:ascii="SassoonPrimaryInfant" w:hAnsi="SassoonPrimaryInfant" w:cstheme="minorHAnsi"/>
              </w:rPr>
            </w:pPr>
          </w:p>
          <w:p w:rsidR="001B155C" w:rsidRPr="00D85BAC" w:rsidRDefault="001B155C" w:rsidP="001B155C">
            <w:pPr>
              <w:pStyle w:val="Default"/>
              <w:rPr>
                <w:rFonts w:ascii="SassoonPrimaryInfant" w:hAnsi="SassoonPrimaryInfant" w:cstheme="minorHAnsi"/>
              </w:rPr>
            </w:pPr>
          </w:p>
          <w:p w:rsidR="001B155C" w:rsidRPr="00D85BAC" w:rsidRDefault="001B155C" w:rsidP="001B155C">
            <w:pPr>
              <w:pStyle w:val="Default"/>
              <w:rPr>
                <w:rFonts w:ascii="SassoonPrimaryInfant" w:hAnsi="SassoonPrimaryInfant" w:cstheme="minorHAnsi"/>
              </w:rPr>
            </w:pPr>
          </w:p>
          <w:p w:rsidR="001B155C" w:rsidRPr="00D85BAC" w:rsidRDefault="008D1614" w:rsidP="001B155C">
            <w:pPr>
              <w:pStyle w:val="Default"/>
              <w:rPr>
                <w:rFonts w:ascii="SassoonPrimaryInfant" w:hAnsi="SassoonPrimaryInfant" w:cstheme="minorHAnsi"/>
              </w:rPr>
            </w:pPr>
            <w:r w:rsidRPr="00D85BAC">
              <w:rPr>
                <w:rFonts w:ascii="SassoonPrimaryInfant" w:hAnsi="SassoonPrimaryInfant" w:cstheme="minorHAnsi"/>
                <w:i/>
                <w:color w:val="767171" w:themeColor="background2" w:themeShade="80"/>
              </w:rPr>
              <w:t>Observing:</w:t>
            </w:r>
            <w:r w:rsidRPr="00D85BAC">
              <w:rPr>
                <w:rFonts w:ascii="SassoonPrimaryInfant" w:hAnsi="SassoonPrimaryInfant" w:cstheme="minorHAnsi"/>
                <w:i/>
                <w:color w:val="000000" w:themeColor="text1"/>
              </w:rPr>
              <w:t xml:space="preserve"> </w:t>
            </w:r>
            <w:r w:rsidRPr="00D85BAC">
              <w:rPr>
                <w:rFonts w:ascii="SassoonPrimaryInfant" w:hAnsi="SassoonPrimaryInfant" w:cstheme="minorHAnsi"/>
                <w:color w:val="000000" w:themeColor="text1"/>
              </w:rPr>
              <w:t xml:space="preserve">Observe </w:t>
            </w:r>
            <w:r w:rsidRPr="00D85BAC">
              <w:rPr>
                <w:rFonts w:ascii="SassoonPrimaryInfant" w:hAnsi="SassoonPrimaryInfant" w:cstheme="minorHAnsi"/>
              </w:rPr>
              <w:t>objects, materials and living things and describe what they see.</w:t>
            </w:r>
          </w:p>
          <w:p w:rsidR="001B155C" w:rsidRPr="00D85BAC" w:rsidRDefault="001B155C" w:rsidP="001B155C">
            <w:pPr>
              <w:pStyle w:val="Default"/>
              <w:rPr>
                <w:rFonts w:ascii="SassoonPrimaryInfant" w:hAnsi="SassoonPrimaryInfant" w:cstheme="minorHAnsi"/>
                <w:i/>
                <w:color w:val="767171" w:themeColor="background2" w:themeShade="80"/>
              </w:rPr>
            </w:pPr>
          </w:p>
          <w:p w:rsidR="008D1614" w:rsidRPr="00D85BAC" w:rsidRDefault="008D1614" w:rsidP="001B155C">
            <w:pPr>
              <w:pStyle w:val="Default"/>
              <w:rPr>
                <w:rFonts w:ascii="SassoonPrimaryInfant" w:hAnsi="SassoonPrimaryInfant" w:cstheme="minorHAnsi"/>
              </w:rPr>
            </w:pPr>
            <w:r w:rsidRPr="00D85BAC">
              <w:rPr>
                <w:rFonts w:ascii="SassoonPrimaryInfant" w:hAnsi="SassoonPrimaryInfant" w:cstheme="minorHAnsi"/>
                <w:i/>
                <w:color w:val="767171" w:themeColor="background2" w:themeShade="80"/>
              </w:rPr>
              <w:lastRenderedPageBreak/>
              <w:t xml:space="preserve">Equipment and measuring: </w:t>
            </w:r>
            <w:r w:rsidRPr="00D85BAC">
              <w:rPr>
                <w:rFonts w:ascii="SassoonPrimaryInfant" w:hAnsi="SassoonPrimaryInfant" w:cstheme="minorHAnsi"/>
              </w:rPr>
              <w:t>Use simple, non-standard measurements in a practical task with support</w:t>
            </w: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8D1614" w:rsidRPr="00D85BAC" w:rsidRDefault="008D1614" w:rsidP="001B155C">
            <w:pPr>
              <w:rPr>
                <w:rFonts w:ascii="SassoonPrimaryInfant" w:hAnsi="SassoonPrimaryInfant" w:cstheme="minorHAnsi"/>
                <w:sz w:val="24"/>
                <w:szCs w:val="24"/>
              </w:rPr>
            </w:pPr>
            <w:r w:rsidRPr="00D85BAC">
              <w:rPr>
                <w:rFonts w:ascii="SassoonPrimaryInfant" w:hAnsi="SassoonPrimaryInfant" w:cstheme="minorHAnsi"/>
                <w:i/>
                <w:color w:val="767171" w:themeColor="background2" w:themeShade="80"/>
                <w:sz w:val="24"/>
                <w:szCs w:val="24"/>
              </w:rPr>
              <w:t xml:space="preserve">Identifying and classifying: </w:t>
            </w:r>
            <w:r w:rsidRPr="00D85BAC">
              <w:rPr>
                <w:rFonts w:ascii="SassoonPrimaryInfant" w:hAnsi="SassoonPrimaryInfant" w:cstheme="minorHAnsi"/>
                <w:color w:val="000000" w:themeColor="text1"/>
                <w:sz w:val="24"/>
                <w:szCs w:val="24"/>
              </w:rPr>
              <w:t xml:space="preserve">Sort and group objects, materials and living </w:t>
            </w:r>
            <w:r w:rsidRPr="00D85BAC">
              <w:rPr>
                <w:rFonts w:ascii="SassoonPrimaryInfant" w:hAnsi="SassoonPrimaryInfant" w:cstheme="minorHAnsi"/>
                <w:sz w:val="24"/>
                <w:szCs w:val="24"/>
              </w:rPr>
              <w:t xml:space="preserve">things, with help, according to simple observational features. </w:t>
            </w:r>
          </w:p>
          <w:p w:rsidR="001B155C" w:rsidRPr="00D85BAC" w:rsidRDefault="001B155C" w:rsidP="001B155C">
            <w:pPr>
              <w:rPr>
                <w:rFonts w:ascii="SassoonPrimaryInfant" w:hAnsi="SassoonPrimaryInfant" w:cstheme="minorHAnsi"/>
                <w:i/>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8D1614" w:rsidRPr="00D85BAC" w:rsidRDefault="008D1614" w:rsidP="001B155C">
            <w:pPr>
              <w:rPr>
                <w:rFonts w:ascii="SassoonPrimaryInfant" w:hAnsi="SassoonPrimaryInfant" w:cstheme="minorHAnsi"/>
                <w:sz w:val="24"/>
                <w:szCs w:val="24"/>
              </w:rPr>
            </w:pPr>
            <w:r w:rsidRPr="00D85BAC">
              <w:rPr>
                <w:rFonts w:ascii="SassoonPrimaryInfant" w:hAnsi="SassoonPrimaryInfant" w:cstheme="minorHAnsi"/>
                <w:i/>
                <w:color w:val="767171" w:themeColor="background2" w:themeShade="80"/>
                <w:sz w:val="24"/>
                <w:szCs w:val="24"/>
              </w:rPr>
              <w:t xml:space="preserve">Recording and reporting findings: </w:t>
            </w:r>
            <w:r w:rsidRPr="00D85BAC">
              <w:rPr>
                <w:rFonts w:ascii="SassoonPrimaryInfant" w:hAnsi="SassoonPrimaryInfant" w:cstheme="minorHAnsi"/>
                <w:sz w:val="24"/>
                <w:szCs w:val="24"/>
              </w:rPr>
              <w:t xml:space="preserve">Talk about their findings as a group and explain what they have found out. </w:t>
            </w: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8D1614" w:rsidRPr="00D85BAC" w:rsidRDefault="008D1614" w:rsidP="001B155C">
            <w:pPr>
              <w:rPr>
                <w:rFonts w:ascii="SassoonPrimaryInfant" w:hAnsi="SassoonPrimaryInfant" w:cstheme="minorHAnsi"/>
                <w:color w:val="000000" w:themeColor="text1"/>
                <w:sz w:val="24"/>
                <w:szCs w:val="24"/>
              </w:rPr>
            </w:pPr>
            <w:r w:rsidRPr="00D85BAC">
              <w:rPr>
                <w:rFonts w:ascii="SassoonPrimaryInfant" w:hAnsi="SassoonPrimaryInfant" w:cstheme="minorHAnsi"/>
                <w:i/>
                <w:color w:val="767171" w:themeColor="background2" w:themeShade="80"/>
                <w:sz w:val="24"/>
                <w:szCs w:val="24"/>
              </w:rPr>
              <w:t xml:space="preserve">Analysing data: </w:t>
            </w:r>
            <w:r w:rsidRPr="00D85BAC">
              <w:rPr>
                <w:rFonts w:ascii="SassoonPrimaryInfant" w:hAnsi="SassoonPrimaryInfant" w:cstheme="minorHAnsi"/>
                <w:sz w:val="24"/>
                <w:szCs w:val="24"/>
              </w:rPr>
              <w:t>Use every day language to ask and</w:t>
            </w:r>
            <w:r w:rsidRPr="00D85BAC">
              <w:rPr>
                <w:rFonts w:ascii="SassoonPrimaryInfant" w:hAnsi="SassoonPrimaryInfant" w:cstheme="minorHAnsi"/>
                <w:color w:val="000000" w:themeColor="text1"/>
                <w:sz w:val="24"/>
                <w:szCs w:val="24"/>
              </w:rPr>
              <w:t xml:space="preserve">/or answer a question on given data. </w:t>
            </w: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8D1614" w:rsidRPr="00D85BAC" w:rsidRDefault="008D1614" w:rsidP="001B155C">
            <w:pPr>
              <w:rPr>
                <w:rFonts w:ascii="SassoonPrimaryInfant" w:hAnsi="SassoonPrimaryInfant" w:cstheme="minorHAnsi"/>
                <w:sz w:val="24"/>
                <w:szCs w:val="24"/>
              </w:rPr>
            </w:pPr>
            <w:r w:rsidRPr="00D85BAC">
              <w:rPr>
                <w:rFonts w:ascii="SassoonPrimaryInfant" w:hAnsi="SassoonPrimaryInfant" w:cstheme="minorHAnsi"/>
                <w:i/>
                <w:color w:val="767171" w:themeColor="background2" w:themeShade="80"/>
                <w:sz w:val="24"/>
                <w:szCs w:val="24"/>
              </w:rPr>
              <w:t xml:space="preserve">Drawing conclusions: </w:t>
            </w:r>
            <w:r w:rsidRPr="00D85BAC">
              <w:rPr>
                <w:rFonts w:ascii="SassoonPrimaryInfant" w:hAnsi="SassoonPrimaryInfant" w:cstheme="minorHAnsi"/>
                <w:sz w:val="24"/>
                <w:szCs w:val="24"/>
              </w:rPr>
              <w:t xml:space="preserve">Explain, with help, what they think they have found out. </w:t>
            </w:r>
          </w:p>
          <w:p w:rsidR="008D1614" w:rsidRPr="00D85BAC" w:rsidRDefault="008D1614" w:rsidP="001B155C">
            <w:pPr>
              <w:rPr>
                <w:rFonts w:ascii="SassoonPrimaryInfant" w:hAnsi="SassoonPrimaryInfant"/>
                <w:color w:val="000000" w:themeColor="text1"/>
                <w:sz w:val="20"/>
                <w:szCs w:val="20"/>
              </w:rPr>
            </w:pPr>
          </w:p>
        </w:tc>
        <w:tc>
          <w:tcPr>
            <w:tcW w:w="2349" w:type="dxa"/>
          </w:tcPr>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i/>
                <w:color w:val="767171" w:themeColor="background2" w:themeShade="80"/>
              </w:rPr>
              <w:lastRenderedPageBreak/>
              <w:t xml:space="preserve">Asking and answering questions: </w:t>
            </w:r>
            <w:r w:rsidRPr="00D85BAC">
              <w:rPr>
                <w:rFonts w:ascii="SassoonPrimaryInfant" w:hAnsi="SassoonPrimaryInfant" w:cstheme="minorHAnsi"/>
              </w:rPr>
              <w:t xml:space="preserve">Suggest ideas, ask </w:t>
            </w:r>
            <w:r w:rsidRPr="00D85BAC">
              <w:rPr>
                <w:rFonts w:ascii="SassoonPrimaryInfant" w:hAnsi="SassoonPrimaryInfant" w:cstheme="minorHAnsi"/>
                <w:color w:val="000000" w:themeColor="text1"/>
              </w:rPr>
              <w:t xml:space="preserve">simple questions and </w:t>
            </w:r>
            <w:r w:rsidRPr="00D85BAC">
              <w:rPr>
                <w:rFonts w:ascii="SassoonPrimaryInfant" w:hAnsi="SassoonPrimaryInfant" w:cstheme="minorHAnsi"/>
              </w:rPr>
              <w:t xml:space="preserve">know that they can be answered/investigated in different ways  </w:t>
            </w:r>
          </w:p>
          <w:p w:rsidR="001B155C" w:rsidRPr="00D85BAC" w:rsidRDefault="001B155C" w:rsidP="001B155C">
            <w:pPr>
              <w:pStyle w:val="Default"/>
              <w:rPr>
                <w:rFonts w:ascii="SassoonPrimaryInfant" w:hAnsi="SassoonPrimaryInfant" w:cstheme="minorHAnsi"/>
              </w:rPr>
            </w:pPr>
          </w:p>
          <w:p w:rsidR="001B155C" w:rsidRPr="00D85BAC" w:rsidRDefault="001B155C" w:rsidP="001B155C">
            <w:pPr>
              <w:pStyle w:val="Default"/>
              <w:rPr>
                <w:rFonts w:ascii="SassoonPrimaryInfant" w:hAnsi="SassoonPrimaryInfant" w:cstheme="minorHAnsi"/>
              </w:rPr>
            </w:pPr>
          </w:p>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i/>
                <w:color w:val="767171" w:themeColor="background2" w:themeShade="80"/>
              </w:rPr>
              <w:t xml:space="preserve">Investigating: </w:t>
            </w:r>
            <w:r w:rsidRPr="00D85BAC">
              <w:rPr>
                <w:rFonts w:ascii="SassoonPrimaryInfant" w:hAnsi="SassoonPrimaryInfant" w:cstheme="minorHAnsi"/>
              </w:rPr>
              <w:t>performing a simple test and begin to recognise when something is unfair.</w:t>
            </w: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i/>
                <w:color w:val="767171" w:themeColor="background2" w:themeShade="80"/>
              </w:rPr>
              <w:t>Observing:</w:t>
            </w:r>
            <w:r w:rsidRPr="00D85BAC">
              <w:rPr>
                <w:rFonts w:ascii="SassoonPrimaryInfant" w:hAnsi="SassoonPrimaryInfant" w:cstheme="minorHAnsi"/>
                <w:i/>
                <w:color w:val="000000" w:themeColor="text1"/>
              </w:rPr>
              <w:t xml:space="preserve"> </w:t>
            </w:r>
            <w:r w:rsidRPr="00D85BAC">
              <w:rPr>
                <w:rFonts w:ascii="SassoonPrimaryInfant" w:hAnsi="SassoonPrimaryInfant" w:cstheme="minorHAnsi"/>
                <w:color w:val="000000" w:themeColor="text1"/>
              </w:rPr>
              <w:t xml:space="preserve">Observe </w:t>
            </w:r>
            <w:r w:rsidRPr="00D85BAC">
              <w:rPr>
                <w:rFonts w:ascii="SassoonPrimaryInfant" w:hAnsi="SassoonPrimaryInfant" w:cstheme="minorHAnsi"/>
              </w:rPr>
              <w:t>something closely and describe changes over time</w:t>
            </w: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i/>
                <w:color w:val="767171" w:themeColor="background2" w:themeShade="80"/>
              </w:rPr>
              <w:lastRenderedPageBreak/>
              <w:t xml:space="preserve">Equipment and measuring: </w:t>
            </w:r>
            <w:r w:rsidRPr="00D85BAC">
              <w:rPr>
                <w:rFonts w:ascii="SassoonPrimaryInfant" w:hAnsi="SassoonPrimaryInfant" w:cstheme="minorHAnsi"/>
              </w:rPr>
              <w:t xml:space="preserve">Use </w:t>
            </w:r>
            <w:r w:rsidRPr="00D85BAC">
              <w:rPr>
                <w:rFonts w:ascii="SassoonPrimaryInfant" w:hAnsi="SassoonPrimaryInfant" w:cstheme="minorHAnsi"/>
                <w:color w:val="000000" w:themeColor="text1"/>
              </w:rPr>
              <w:t xml:space="preserve">simple equipment, such as hand lenses or egg timers to take measurements, make observations and carry out simple tests. </w:t>
            </w: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sz w:val="24"/>
                <w:szCs w:val="24"/>
              </w:rPr>
            </w:pPr>
            <w:r w:rsidRPr="00D85BAC">
              <w:rPr>
                <w:rFonts w:ascii="SassoonPrimaryInfant" w:hAnsi="SassoonPrimaryInfant" w:cstheme="minorHAnsi"/>
                <w:i/>
                <w:color w:val="767171" w:themeColor="background2" w:themeShade="80"/>
                <w:sz w:val="24"/>
                <w:szCs w:val="24"/>
              </w:rPr>
              <w:t xml:space="preserve">Identifying and classifying: </w:t>
            </w:r>
            <w:r w:rsidRPr="00D85BAC">
              <w:rPr>
                <w:rFonts w:ascii="SassoonPrimaryInfant" w:hAnsi="SassoonPrimaryInfant" w:cstheme="minorHAnsi"/>
                <w:sz w:val="24"/>
                <w:szCs w:val="24"/>
              </w:rPr>
              <w:t xml:space="preserve">Decide, with help, how to group materials, living things and objects, noticing changes over time and beginning to see patterns. </w:t>
            </w: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sz w:val="24"/>
                <w:szCs w:val="24"/>
              </w:rPr>
            </w:pPr>
            <w:r w:rsidRPr="00D85BAC">
              <w:rPr>
                <w:rFonts w:ascii="SassoonPrimaryInfant" w:hAnsi="SassoonPrimaryInfant" w:cstheme="minorHAnsi"/>
                <w:i/>
                <w:color w:val="767171" w:themeColor="background2" w:themeShade="80"/>
                <w:sz w:val="24"/>
                <w:szCs w:val="24"/>
              </w:rPr>
              <w:t xml:space="preserve">Recording and reporting findings: </w:t>
            </w:r>
            <w:r w:rsidRPr="00D85BAC">
              <w:rPr>
                <w:rFonts w:ascii="SassoonPrimaryInfant" w:hAnsi="SassoonPrimaryInfant" w:cstheme="minorHAnsi"/>
                <w:sz w:val="24"/>
                <w:szCs w:val="24"/>
              </w:rPr>
              <w:t xml:space="preserve">Gather </w:t>
            </w:r>
            <w:r w:rsidRPr="00D85BAC">
              <w:rPr>
                <w:rFonts w:ascii="SassoonPrimaryInfant" w:hAnsi="SassoonPrimaryInfant" w:cstheme="minorHAnsi"/>
                <w:color w:val="000000" w:themeColor="text1"/>
                <w:sz w:val="24"/>
                <w:szCs w:val="24"/>
              </w:rPr>
              <w:t>data, record (with support) and talk about their findings using simple scientific vocabulary</w:t>
            </w:r>
            <w:r w:rsidRPr="00D85BAC">
              <w:rPr>
                <w:rFonts w:ascii="SassoonPrimaryInfant" w:hAnsi="SassoonPrimaryInfant" w:cstheme="minorHAnsi"/>
                <w:sz w:val="24"/>
                <w:szCs w:val="24"/>
              </w:rPr>
              <w:t xml:space="preserve">. </w:t>
            </w: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sz w:val="24"/>
                <w:szCs w:val="24"/>
              </w:rPr>
            </w:pPr>
            <w:r w:rsidRPr="00D85BAC">
              <w:rPr>
                <w:rFonts w:ascii="SassoonPrimaryInfant" w:hAnsi="SassoonPrimaryInfant" w:cstheme="minorHAnsi"/>
                <w:i/>
                <w:color w:val="767171" w:themeColor="background2" w:themeShade="80"/>
                <w:sz w:val="24"/>
                <w:szCs w:val="24"/>
              </w:rPr>
              <w:t xml:space="preserve">Analysing data: </w:t>
            </w:r>
            <w:r w:rsidRPr="00D85BAC">
              <w:rPr>
                <w:rFonts w:ascii="SassoonPrimaryInfant" w:hAnsi="SassoonPrimaryInfant" w:cstheme="minorHAnsi"/>
                <w:color w:val="000000" w:themeColor="text1"/>
                <w:sz w:val="24"/>
                <w:szCs w:val="24"/>
              </w:rPr>
              <w:t>Identify s</w:t>
            </w:r>
            <w:r w:rsidRPr="00D85BAC">
              <w:rPr>
                <w:rFonts w:ascii="SassoonPrimaryInfant" w:hAnsi="SassoonPrimaryInfant" w:cstheme="minorHAnsi"/>
                <w:sz w:val="24"/>
                <w:szCs w:val="24"/>
              </w:rPr>
              <w:t xml:space="preserve">imple patterns and/or relationships using simple comparative language. </w:t>
            </w: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767171" w:themeColor="background2" w:themeShade="80"/>
                <w:sz w:val="24"/>
                <w:szCs w:val="24"/>
              </w:rPr>
              <w:t xml:space="preserve">Drawing conclusions: </w:t>
            </w:r>
            <w:r w:rsidRPr="00D85BAC">
              <w:rPr>
                <w:rFonts w:ascii="SassoonPrimaryInfant" w:hAnsi="SassoonPrimaryInfant" w:cstheme="minorHAnsi"/>
                <w:sz w:val="24"/>
                <w:szCs w:val="24"/>
              </w:rPr>
              <w:t xml:space="preserve">Use simple scientific language to explain what they have found out. </w:t>
            </w:r>
          </w:p>
          <w:p w:rsidR="00CE6DC1" w:rsidRPr="00D85BAC" w:rsidRDefault="00CE6DC1" w:rsidP="001B155C">
            <w:pPr>
              <w:rPr>
                <w:rFonts w:ascii="SassoonPrimaryInfant" w:hAnsi="SassoonPrimaryInfant"/>
                <w:color w:val="000000" w:themeColor="text1"/>
                <w:sz w:val="20"/>
                <w:szCs w:val="20"/>
              </w:rPr>
            </w:pPr>
          </w:p>
        </w:tc>
        <w:tc>
          <w:tcPr>
            <w:tcW w:w="2219" w:type="dxa"/>
          </w:tcPr>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767171" w:themeColor="background2" w:themeShade="80"/>
                <w:sz w:val="24"/>
                <w:szCs w:val="24"/>
              </w:rPr>
              <w:lastRenderedPageBreak/>
              <w:t>Questions:</w:t>
            </w:r>
            <w:r w:rsidRPr="00D85BAC">
              <w:rPr>
                <w:rFonts w:ascii="SassoonPrimaryInfant" w:hAnsi="SassoonPrimaryInfant" w:cstheme="minorHAnsi"/>
                <w:color w:val="767171" w:themeColor="background2" w:themeShade="80"/>
                <w:sz w:val="24"/>
                <w:szCs w:val="24"/>
              </w:rPr>
              <w:t xml:space="preserve"> </w:t>
            </w:r>
            <w:r w:rsidRPr="00D85BAC">
              <w:rPr>
                <w:rFonts w:ascii="SassoonPrimaryInfant" w:hAnsi="SassoonPrimaryInfant" w:cstheme="minorHAnsi"/>
                <w:sz w:val="24"/>
                <w:szCs w:val="24"/>
              </w:rPr>
              <w:t>Use ideas to pose questions independently, about the world around them</w:t>
            </w: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bookmarkStart w:id="0" w:name="_GoBack"/>
            <w:bookmarkEnd w:id="0"/>
          </w:p>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767171" w:themeColor="background2" w:themeShade="80"/>
                <w:sz w:val="24"/>
                <w:szCs w:val="24"/>
              </w:rPr>
              <w:t>Investigating:</w:t>
            </w:r>
            <w:r w:rsidRPr="00D85BAC">
              <w:rPr>
                <w:rFonts w:ascii="SassoonPrimaryInfant" w:hAnsi="SassoonPrimaryInfant" w:cstheme="minorHAnsi"/>
                <w:color w:val="767171" w:themeColor="background2" w:themeShade="80"/>
                <w:sz w:val="24"/>
                <w:szCs w:val="24"/>
              </w:rPr>
              <w:t xml:space="preserve"> </w:t>
            </w:r>
            <w:r w:rsidRPr="00D85BAC">
              <w:rPr>
                <w:rFonts w:ascii="SassoonPrimaryInfant" w:hAnsi="SassoonPrimaryInfant" w:cstheme="minorHAnsi"/>
                <w:sz w:val="24"/>
                <w:szCs w:val="24"/>
              </w:rPr>
              <w:t>Setting up simple practical enquiries and describe a fair test</w:t>
            </w: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767171" w:themeColor="background2" w:themeShade="80"/>
                <w:sz w:val="24"/>
                <w:szCs w:val="24"/>
              </w:rPr>
              <w:t>Observing:</w:t>
            </w:r>
            <w:r w:rsidRPr="00D85BAC">
              <w:rPr>
                <w:rFonts w:ascii="SassoonPrimaryInfant" w:hAnsi="SassoonPrimaryInfant" w:cstheme="minorHAnsi"/>
                <w:color w:val="767171" w:themeColor="background2" w:themeShade="80"/>
                <w:sz w:val="24"/>
                <w:szCs w:val="24"/>
              </w:rPr>
              <w:t xml:space="preserve"> </w:t>
            </w:r>
            <w:r w:rsidRPr="00D85BAC">
              <w:rPr>
                <w:rFonts w:ascii="SassoonPrimaryInfant" w:hAnsi="SassoonPrimaryInfant" w:cstheme="minorHAnsi"/>
                <w:sz w:val="24"/>
                <w:szCs w:val="24"/>
              </w:rPr>
              <w:t xml:space="preserve">Make decisions about what to observe during an investigation </w:t>
            </w: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767171" w:themeColor="background2" w:themeShade="80"/>
                <w:sz w:val="24"/>
                <w:szCs w:val="24"/>
              </w:rPr>
              <w:lastRenderedPageBreak/>
              <w:t>Equipment and measuring:</w:t>
            </w:r>
            <w:r w:rsidRPr="00D85BAC">
              <w:rPr>
                <w:rFonts w:ascii="SassoonPrimaryInfant" w:hAnsi="SassoonPrimaryInfant" w:cstheme="minorHAnsi"/>
                <w:color w:val="767171" w:themeColor="background2" w:themeShade="80"/>
                <w:sz w:val="24"/>
                <w:szCs w:val="24"/>
              </w:rPr>
              <w:t xml:space="preserve"> </w:t>
            </w:r>
            <w:r w:rsidRPr="00D85BAC">
              <w:rPr>
                <w:rFonts w:ascii="SassoonPrimaryInfant" w:hAnsi="SassoonPrimaryInfant" w:cstheme="minorHAnsi"/>
                <w:sz w:val="24"/>
                <w:szCs w:val="24"/>
              </w:rPr>
              <w:t>Take accurate measurements with support using standard units</w:t>
            </w: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i/>
                <w:color w:val="767171" w:themeColor="background2" w:themeShade="80"/>
              </w:rPr>
              <w:t>Identifying and classifying:</w:t>
            </w:r>
            <w:r w:rsidRPr="00D85BAC">
              <w:rPr>
                <w:rFonts w:ascii="SassoonPrimaryInfant" w:hAnsi="SassoonPrimaryInfant" w:cstheme="minorHAnsi"/>
              </w:rPr>
              <w:t xml:space="preserve"> Talk about criteria for grouping, sorting and categorising, beginning to see patterns and relationships. </w:t>
            </w: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i/>
                <w:color w:val="767171" w:themeColor="background2" w:themeShade="80"/>
              </w:rPr>
              <w:t>Recording and reporting findings:</w:t>
            </w:r>
            <w:r w:rsidRPr="00D85BAC">
              <w:rPr>
                <w:rFonts w:ascii="SassoonPrimaryInfant" w:hAnsi="SassoonPrimaryInfant" w:cstheme="minorHAnsi"/>
                <w:color w:val="767171" w:themeColor="background2" w:themeShade="80"/>
              </w:rPr>
              <w:t xml:space="preserve"> </w:t>
            </w:r>
            <w:r w:rsidRPr="00D85BAC">
              <w:rPr>
                <w:rFonts w:ascii="SassoonPrimaryInfant" w:hAnsi="SassoonPrimaryInfant" w:cstheme="minorHAnsi"/>
              </w:rPr>
              <w:t xml:space="preserve">Record their findings using scientific language and present in note form, diagrams, tables and pictograms. </w:t>
            </w: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i/>
                <w:color w:val="767171" w:themeColor="background2" w:themeShade="80"/>
              </w:rPr>
              <w:t>Analysing data:</w:t>
            </w:r>
            <w:r w:rsidRPr="00D85BAC">
              <w:rPr>
                <w:rFonts w:ascii="SassoonPrimaryInfant" w:hAnsi="SassoonPrimaryInfant" w:cstheme="minorHAnsi"/>
                <w:color w:val="767171" w:themeColor="background2" w:themeShade="80"/>
              </w:rPr>
              <w:t xml:space="preserve"> </w:t>
            </w:r>
            <w:r w:rsidRPr="00D85BAC">
              <w:rPr>
                <w:rFonts w:ascii="SassoonPrimaryInfant" w:hAnsi="SassoonPrimaryInfant" w:cstheme="minorHAnsi"/>
              </w:rPr>
              <w:t xml:space="preserve">Gather, record and use data in a variety of ways to answer a simple question. </w:t>
            </w: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i/>
                <w:color w:val="767171" w:themeColor="background2" w:themeShade="80"/>
              </w:rPr>
              <w:t>Drawing conclusions:</w:t>
            </w:r>
            <w:r w:rsidRPr="00D85BAC">
              <w:rPr>
                <w:rFonts w:ascii="SassoonPrimaryInfant" w:hAnsi="SassoonPrimaryInfant" w:cstheme="minorHAnsi"/>
                <w:color w:val="767171" w:themeColor="background2" w:themeShade="80"/>
              </w:rPr>
              <w:t xml:space="preserve"> </w:t>
            </w:r>
            <w:r w:rsidRPr="00D85BAC">
              <w:rPr>
                <w:rFonts w:ascii="SassoonPrimaryInfant" w:hAnsi="SassoonPrimaryInfant" w:cstheme="minorHAnsi"/>
              </w:rPr>
              <w:t xml:space="preserve">Draw, with help, a simple conclusion based on evidence from an enquiry or observation. </w:t>
            </w:r>
          </w:p>
          <w:p w:rsidR="00CE6DC1" w:rsidRPr="00D85BAC" w:rsidRDefault="00CE6DC1" w:rsidP="001B155C">
            <w:pPr>
              <w:rPr>
                <w:rFonts w:ascii="SassoonPrimaryInfant" w:hAnsi="SassoonPrimaryInfant"/>
                <w:color w:val="000000" w:themeColor="text1"/>
                <w:sz w:val="20"/>
                <w:szCs w:val="20"/>
              </w:rPr>
            </w:pPr>
          </w:p>
        </w:tc>
        <w:tc>
          <w:tcPr>
            <w:tcW w:w="2551" w:type="dxa"/>
          </w:tcPr>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767171" w:themeColor="background2" w:themeShade="80"/>
                <w:sz w:val="24"/>
                <w:szCs w:val="24"/>
              </w:rPr>
              <w:lastRenderedPageBreak/>
              <w:t>Questions:</w:t>
            </w:r>
            <w:r w:rsidRPr="00D85BAC">
              <w:rPr>
                <w:rFonts w:ascii="SassoonPrimaryInfant" w:hAnsi="SassoonPrimaryInfant" w:cstheme="minorHAnsi"/>
                <w:color w:val="767171" w:themeColor="background2" w:themeShade="80"/>
                <w:sz w:val="24"/>
                <w:szCs w:val="24"/>
              </w:rPr>
              <w:t xml:space="preserve"> </w:t>
            </w:r>
            <w:r w:rsidRPr="00D85BAC">
              <w:rPr>
                <w:rFonts w:ascii="SassoonPrimaryInfant" w:hAnsi="SassoonPrimaryInfant" w:cstheme="minorHAnsi"/>
                <w:sz w:val="24"/>
                <w:szCs w:val="24"/>
              </w:rPr>
              <w:t>Asking relevant questions and know that they could be answered in a variety of ways and answer questions using straight forward scientific evidence</w:t>
            </w: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767171" w:themeColor="background2" w:themeShade="80"/>
                <w:sz w:val="24"/>
                <w:szCs w:val="24"/>
              </w:rPr>
              <w:t>Investigating:</w:t>
            </w:r>
            <w:r w:rsidRPr="00D85BAC">
              <w:rPr>
                <w:rFonts w:ascii="SassoonPrimaryInfant" w:hAnsi="SassoonPrimaryInfant" w:cstheme="minorHAnsi"/>
                <w:color w:val="767171" w:themeColor="background2" w:themeShade="80"/>
                <w:sz w:val="24"/>
                <w:szCs w:val="24"/>
              </w:rPr>
              <w:t xml:space="preserve"> </w:t>
            </w:r>
            <w:r w:rsidRPr="00D85BAC">
              <w:rPr>
                <w:rFonts w:ascii="SassoonPrimaryInfant" w:hAnsi="SassoonPrimaryInfant" w:cstheme="minorHAnsi"/>
                <w:sz w:val="24"/>
                <w:szCs w:val="24"/>
              </w:rPr>
              <w:t>Make decisions about different enquiries, including recognising when a fair test is necessary and begin to identify variables</w:t>
            </w: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767171" w:themeColor="background2" w:themeShade="80"/>
                <w:sz w:val="24"/>
                <w:szCs w:val="24"/>
              </w:rPr>
              <w:t>Observing:</w:t>
            </w:r>
            <w:r w:rsidRPr="00D85BAC">
              <w:rPr>
                <w:rFonts w:ascii="SassoonPrimaryInfant" w:hAnsi="SassoonPrimaryInfant" w:cstheme="minorHAnsi"/>
                <w:color w:val="767171" w:themeColor="background2" w:themeShade="80"/>
                <w:sz w:val="24"/>
                <w:szCs w:val="24"/>
              </w:rPr>
              <w:t xml:space="preserve"> </w:t>
            </w:r>
            <w:r w:rsidRPr="00D85BAC">
              <w:rPr>
                <w:rFonts w:ascii="SassoonPrimaryInfant" w:hAnsi="SassoonPrimaryInfant" w:cstheme="minorHAnsi"/>
                <w:sz w:val="24"/>
                <w:szCs w:val="24"/>
              </w:rPr>
              <w:t>Make systematic and careful observations</w:t>
            </w:r>
          </w:p>
          <w:p w:rsidR="001B155C" w:rsidRPr="00D85BAC" w:rsidRDefault="001B155C" w:rsidP="001B155C">
            <w:pPr>
              <w:rPr>
                <w:rFonts w:ascii="SassoonPrimaryInfant" w:hAnsi="SassoonPrimaryInfant" w:cstheme="minorHAnsi"/>
                <w:sz w:val="24"/>
                <w:szCs w:val="24"/>
              </w:rPr>
            </w:pPr>
          </w:p>
          <w:p w:rsidR="001B155C" w:rsidRPr="00D85BAC" w:rsidRDefault="001B155C" w:rsidP="001B155C">
            <w:pPr>
              <w:rPr>
                <w:rFonts w:ascii="SassoonPrimaryInfant" w:hAnsi="SassoonPrimaryInfant" w:cstheme="minorHAnsi"/>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767171" w:themeColor="background2" w:themeShade="80"/>
                <w:sz w:val="24"/>
                <w:szCs w:val="24"/>
              </w:rPr>
              <w:lastRenderedPageBreak/>
              <w:t>Equipment and measuring:</w:t>
            </w:r>
            <w:r w:rsidRPr="00D85BAC">
              <w:rPr>
                <w:rFonts w:ascii="SassoonPrimaryInfant" w:hAnsi="SassoonPrimaryInfant" w:cstheme="minorHAnsi"/>
                <w:color w:val="767171" w:themeColor="background2" w:themeShade="80"/>
                <w:sz w:val="24"/>
                <w:szCs w:val="24"/>
              </w:rPr>
              <w:t xml:space="preserve"> </w:t>
            </w:r>
            <w:r w:rsidRPr="00D85BAC">
              <w:rPr>
                <w:rFonts w:ascii="SassoonPrimaryInfant" w:hAnsi="SassoonPrimaryInfant" w:cstheme="minorHAnsi"/>
                <w:sz w:val="24"/>
                <w:szCs w:val="24"/>
              </w:rPr>
              <w:t>Take accurate measurements using standard units and a range of equipment including thermometers and data loggers</w:t>
            </w: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i/>
                <w:color w:val="767171" w:themeColor="background2" w:themeShade="80"/>
                <w:sz w:val="24"/>
                <w:szCs w:val="24"/>
              </w:rPr>
            </w:pPr>
          </w:p>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767171" w:themeColor="background2" w:themeShade="80"/>
                <w:sz w:val="24"/>
                <w:szCs w:val="24"/>
              </w:rPr>
              <w:t>Identifying and classifying:</w:t>
            </w:r>
            <w:r w:rsidRPr="00D85BAC">
              <w:rPr>
                <w:rFonts w:ascii="SassoonPrimaryInfant" w:hAnsi="SassoonPrimaryInfant" w:cstheme="minorHAnsi"/>
                <w:color w:val="767171" w:themeColor="background2" w:themeShade="80"/>
                <w:sz w:val="24"/>
                <w:szCs w:val="24"/>
              </w:rPr>
              <w:t xml:space="preserve"> </w:t>
            </w:r>
            <w:r w:rsidRPr="00D85BAC">
              <w:rPr>
                <w:rFonts w:ascii="SassoonPrimaryInfant" w:hAnsi="SassoonPrimaryInfant" w:cstheme="minorHAnsi"/>
                <w:sz w:val="24"/>
                <w:szCs w:val="24"/>
              </w:rPr>
              <w:t xml:space="preserve">Identify similarities/differences/changes when talking about scientific processes. Use and begin to create simple keys. </w:t>
            </w: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i/>
                <w:color w:val="767171" w:themeColor="background2" w:themeShade="80"/>
              </w:rPr>
              <w:t>Recording and reporting findings:</w:t>
            </w:r>
            <w:r w:rsidRPr="00D85BAC">
              <w:rPr>
                <w:rFonts w:ascii="SassoonPrimaryInfant" w:hAnsi="SassoonPrimaryInfant" w:cstheme="minorHAnsi"/>
                <w:color w:val="767171" w:themeColor="background2" w:themeShade="80"/>
              </w:rPr>
              <w:t xml:space="preserve"> </w:t>
            </w:r>
            <w:r w:rsidRPr="00D85BAC">
              <w:rPr>
                <w:rFonts w:ascii="SassoonPrimaryInfant" w:hAnsi="SassoonPrimaryInfant" w:cstheme="minorHAnsi"/>
                <w:color w:val="000000" w:themeColor="text1"/>
              </w:rPr>
              <w:t xml:space="preserve">Use scientific language and present using diagrams, tables and bar charts. </w:t>
            </w:r>
            <w:r w:rsidRPr="00D85BAC">
              <w:rPr>
                <w:rFonts w:ascii="SassoonPrimaryInfant" w:hAnsi="SassoonPrimaryInfant" w:cstheme="minorHAnsi"/>
              </w:rPr>
              <w:t xml:space="preserve">Choose appropriate ways to record and present information, findings and conclusions for different audiences (e.g. </w:t>
            </w:r>
            <w:r w:rsidRPr="00D85BAC">
              <w:rPr>
                <w:rFonts w:ascii="SassoonPrimaryInfant" w:hAnsi="SassoonPrimaryInfant" w:cstheme="minorHAnsi"/>
              </w:rPr>
              <w:lastRenderedPageBreak/>
              <w:t xml:space="preserve">displays, oral or written explanations). </w:t>
            </w:r>
          </w:p>
          <w:p w:rsidR="001B155C" w:rsidRPr="00D85BAC" w:rsidRDefault="001B155C" w:rsidP="001B155C">
            <w:pPr>
              <w:pStyle w:val="Default"/>
              <w:rPr>
                <w:rFonts w:ascii="SassoonPrimaryInfant" w:hAnsi="SassoonPrimaryInfant" w:cstheme="minorHAnsi"/>
                <w:i/>
                <w:color w:val="767171" w:themeColor="background2" w:themeShade="80"/>
              </w:rPr>
            </w:pPr>
          </w:p>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i/>
                <w:color w:val="767171" w:themeColor="background2" w:themeShade="80"/>
              </w:rPr>
              <w:t>Analysing data:</w:t>
            </w:r>
            <w:r w:rsidRPr="00D85BAC">
              <w:rPr>
                <w:rFonts w:ascii="SassoonPrimaryInfant" w:hAnsi="SassoonPrimaryInfant" w:cstheme="minorHAnsi"/>
                <w:color w:val="767171" w:themeColor="background2" w:themeShade="80"/>
              </w:rPr>
              <w:t xml:space="preserve"> </w:t>
            </w:r>
            <w:r w:rsidRPr="00D85BAC">
              <w:rPr>
                <w:rFonts w:ascii="SassoonPrimaryInfant" w:hAnsi="SassoonPrimaryInfant" w:cstheme="minorHAnsi"/>
              </w:rPr>
              <w:t xml:space="preserve">Identify, with help, changes, patterns, similarities and differences in data to help form conclusions. Use scientific evidence to support their findings. </w:t>
            </w:r>
          </w:p>
          <w:p w:rsidR="001B155C" w:rsidRPr="00D85BAC" w:rsidRDefault="001B155C" w:rsidP="001B155C">
            <w:pPr>
              <w:rPr>
                <w:rFonts w:ascii="SassoonPrimaryInfant" w:hAnsi="SassoonPrimaryInfant" w:cstheme="minorHAnsi"/>
                <w:i/>
                <w:color w:val="767171" w:themeColor="background2" w:themeShade="80"/>
              </w:rPr>
            </w:pPr>
          </w:p>
          <w:p w:rsidR="00CE6DC1" w:rsidRPr="00D85BAC" w:rsidRDefault="001B155C" w:rsidP="001B155C">
            <w:pPr>
              <w:rPr>
                <w:rFonts w:ascii="SassoonPrimaryInfant" w:hAnsi="SassoonPrimaryInfant"/>
                <w:color w:val="000000" w:themeColor="text1"/>
                <w:sz w:val="20"/>
                <w:szCs w:val="20"/>
              </w:rPr>
            </w:pPr>
            <w:r w:rsidRPr="00D85BAC">
              <w:rPr>
                <w:rFonts w:ascii="SassoonPrimaryInfant" w:hAnsi="SassoonPrimaryInfant" w:cstheme="minorHAnsi"/>
                <w:i/>
                <w:color w:val="767171" w:themeColor="background2" w:themeShade="80"/>
              </w:rPr>
              <w:t>Drawing conclusions:</w:t>
            </w:r>
            <w:r w:rsidRPr="00D85BAC">
              <w:rPr>
                <w:rFonts w:ascii="SassoonPrimaryInfant" w:hAnsi="SassoonPrimaryInfant" w:cstheme="minorHAnsi"/>
                <w:color w:val="767171" w:themeColor="background2" w:themeShade="80"/>
              </w:rPr>
              <w:t xml:space="preserve"> </w:t>
            </w:r>
            <w:r w:rsidRPr="00D85BAC">
              <w:rPr>
                <w:rFonts w:ascii="SassoonPrimaryInfant" w:hAnsi="SassoonPrimaryInfant" w:cstheme="minorHAnsi"/>
              </w:rPr>
              <w:t>Use recorded data to make predictions, pose new questions and suggest improvements for further enquiries</w:t>
            </w:r>
          </w:p>
        </w:tc>
        <w:tc>
          <w:tcPr>
            <w:tcW w:w="2268" w:type="dxa"/>
          </w:tcPr>
          <w:p w:rsidR="001B155C" w:rsidRPr="00D85BAC" w:rsidRDefault="001B155C" w:rsidP="001B155C">
            <w:pPr>
              <w:autoSpaceDE w:val="0"/>
              <w:autoSpaceDN w:val="0"/>
              <w:adjustRightInd w:val="0"/>
              <w:rPr>
                <w:rFonts w:ascii="SassoonPrimaryInfant" w:hAnsi="SassoonPrimaryInfant" w:cstheme="minorHAnsi"/>
                <w:i/>
                <w:color w:val="808080" w:themeColor="background1" w:themeShade="80"/>
                <w:sz w:val="24"/>
                <w:szCs w:val="24"/>
              </w:rPr>
            </w:pPr>
            <w:r w:rsidRPr="00D85BAC">
              <w:rPr>
                <w:rFonts w:ascii="SassoonPrimaryInfant" w:hAnsi="SassoonPrimaryInfant" w:cstheme="minorHAnsi"/>
                <w:i/>
                <w:color w:val="808080" w:themeColor="background1" w:themeShade="80"/>
                <w:sz w:val="24"/>
                <w:szCs w:val="24"/>
              </w:rPr>
              <w:lastRenderedPageBreak/>
              <w:t>Asking and answering questions:</w:t>
            </w:r>
            <w:r w:rsidRPr="00D85BAC">
              <w:rPr>
                <w:rFonts w:ascii="SassoonPrimaryInfant" w:hAnsi="SassoonPrimaryInfant" w:cstheme="minorHAnsi"/>
                <w:color w:val="000000"/>
                <w:sz w:val="24"/>
                <w:szCs w:val="24"/>
              </w:rPr>
              <w:t xml:space="preserve"> Raise different types of scientific questions, and hypotheses</w:t>
            </w: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i/>
                <w:color w:val="808080" w:themeColor="background1" w:themeShade="80"/>
              </w:rPr>
            </w:pPr>
            <w:r w:rsidRPr="00D85BAC">
              <w:rPr>
                <w:rFonts w:ascii="SassoonPrimaryInfant" w:hAnsi="SassoonPrimaryInfant" w:cstheme="minorHAnsi"/>
                <w:i/>
                <w:color w:val="808080" w:themeColor="background1" w:themeShade="80"/>
              </w:rPr>
              <w:t xml:space="preserve">Investigating: </w:t>
            </w:r>
            <w:r w:rsidRPr="00D85BAC">
              <w:rPr>
                <w:rFonts w:ascii="SassoonPrimaryInfant" w:hAnsi="SassoonPrimaryInfant" w:cstheme="minorHAnsi"/>
              </w:rPr>
              <w:t>Plan a range of science enquiries, including comparative and fair tests</w:t>
            </w: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i/>
                <w:color w:val="808080" w:themeColor="background1" w:themeShade="80"/>
              </w:rPr>
              <w:t>Observing:</w:t>
            </w:r>
            <w:r w:rsidRPr="00D85BAC">
              <w:rPr>
                <w:rFonts w:ascii="SassoonPrimaryInfant" w:hAnsi="SassoonPrimaryInfant" w:cstheme="minorHAnsi"/>
              </w:rPr>
              <w:t xml:space="preserve"> Plan and carry out comparative and fair tests, making systematic and careful observations.</w:t>
            </w: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i/>
                <w:color w:val="808080" w:themeColor="background1" w:themeShade="80"/>
              </w:rPr>
              <w:lastRenderedPageBreak/>
              <w:t xml:space="preserve">Equipment and measuring: </w:t>
            </w:r>
            <w:r w:rsidRPr="00D85BAC">
              <w:rPr>
                <w:rFonts w:ascii="SassoonPrimaryInfant" w:hAnsi="SassoonPrimaryInfant" w:cstheme="minorHAnsi"/>
              </w:rPr>
              <w:t>Take measurements using a range of scientific equipment with increasing accuracy and precision.</w:t>
            </w: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color w:val="000000"/>
                <w:sz w:val="24"/>
                <w:szCs w:val="24"/>
              </w:rPr>
            </w:pPr>
            <w:r w:rsidRPr="00D85BAC">
              <w:rPr>
                <w:rFonts w:ascii="SassoonPrimaryInfant" w:hAnsi="SassoonPrimaryInfant" w:cstheme="minorHAnsi"/>
                <w:i/>
                <w:color w:val="808080" w:themeColor="background1" w:themeShade="80"/>
                <w:sz w:val="24"/>
                <w:szCs w:val="24"/>
              </w:rPr>
              <w:t xml:space="preserve">Identifying and classifying: </w:t>
            </w:r>
            <w:r w:rsidRPr="00D85BAC">
              <w:rPr>
                <w:rFonts w:ascii="SassoonPrimaryInfant" w:hAnsi="SassoonPrimaryInfant" w:cstheme="minorHAnsi"/>
                <w:sz w:val="24"/>
                <w:szCs w:val="24"/>
              </w:rPr>
              <w:t xml:space="preserve">Use and develop keys to identify, classify and describe living things and materials. </w:t>
            </w: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808080" w:themeColor="background1" w:themeShade="80"/>
                <w:sz w:val="24"/>
                <w:szCs w:val="24"/>
              </w:rPr>
              <w:t xml:space="preserve">Recording and reporting findings: </w:t>
            </w:r>
            <w:r w:rsidRPr="00D85BAC">
              <w:rPr>
                <w:rFonts w:ascii="SassoonPrimaryInfant" w:hAnsi="SassoonPrimaryInfant" w:cstheme="minorHAnsi"/>
                <w:sz w:val="24"/>
                <w:szCs w:val="24"/>
              </w:rPr>
              <w:t xml:space="preserve">Record data and results of increasing complexity using scientific diagrams, labels, classification keys, tables, bar and line graphs and models. </w:t>
            </w: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808080" w:themeColor="background1" w:themeShade="80"/>
                <w:sz w:val="24"/>
                <w:szCs w:val="24"/>
              </w:rPr>
              <w:t xml:space="preserve">Analysing data: </w:t>
            </w:r>
            <w:r w:rsidRPr="00D85BAC">
              <w:rPr>
                <w:rFonts w:ascii="SassoonPrimaryInfant" w:hAnsi="SassoonPrimaryInfant" w:cstheme="minorHAnsi"/>
                <w:sz w:val="24"/>
                <w:szCs w:val="24"/>
              </w:rPr>
              <w:t xml:space="preserve">Use relevant scientific language and illustrations to discuss, communicate and justify their scientific ideas. </w:t>
            </w: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808080" w:themeColor="background1" w:themeShade="80"/>
                <w:sz w:val="24"/>
                <w:szCs w:val="24"/>
              </w:rPr>
              <w:t xml:space="preserve">Drawing conclusions: </w:t>
            </w:r>
            <w:r w:rsidRPr="00D85BAC">
              <w:rPr>
                <w:rFonts w:ascii="SassoonPrimaryInfant" w:hAnsi="SassoonPrimaryInfant" w:cstheme="minorHAnsi"/>
                <w:sz w:val="24"/>
                <w:szCs w:val="24"/>
              </w:rPr>
              <w:t xml:space="preserve">Use a simple mode of communication to justify their conclusions on a hypothesis. </w:t>
            </w:r>
          </w:p>
          <w:p w:rsidR="00CE6DC1" w:rsidRPr="00D85BAC" w:rsidRDefault="00CE6DC1" w:rsidP="001B155C">
            <w:pPr>
              <w:rPr>
                <w:rFonts w:ascii="SassoonPrimaryInfant" w:hAnsi="SassoonPrimaryInfant"/>
                <w:color w:val="000000" w:themeColor="text1"/>
                <w:sz w:val="20"/>
                <w:szCs w:val="20"/>
              </w:rPr>
            </w:pPr>
          </w:p>
        </w:tc>
        <w:tc>
          <w:tcPr>
            <w:tcW w:w="3260" w:type="dxa"/>
          </w:tcPr>
          <w:p w:rsidR="001B155C" w:rsidRPr="00D85BAC" w:rsidRDefault="001B155C" w:rsidP="001B155C">
            <w:pPr>
              <w:pStyle w:val="Default"/>
              <w:rPr>
                <w:rFonts w:ascii="SassoonPrimaryInfant" w:hAnsi="SassoonPrimaryInfant" w:cstheme="minorHAnsi"/>
                <w:i/>
                <w:color w:val="808080" w:themeColor="background1" w:themeShade="80"/>
              </w:rPr>
            </w:pPr>
            <w:r w:rsidRPr="00D85BAC">
              <w:rPr>
                <w:rFonts w:ascii="SassoonPrimaryInfant" w:hAnsi="SassoonPrimaryInfant" w:cstheme="minorHAnsi"/>
                <w:i/>
                <w:color w:val="808080" w:themeColor="background1" w:themeShade="80"/>
              </w:rPr>
              <w:lastRenderedPageBreak/>
              <w:t xml:space="preserve">Asking and answering questions: </w:t>
            </w:r>
            <w:r w:rsidRPr="00D85BAC">
              <w:rPr>
                <w:rFonts w:ascii="SassoonPrimaryInfant" w:hAnsi="SassoonPrimaryInfant" w:cstheme="minorHAnsi"/>
              </w:rPr>
              <w:t>Pose/select the most appropriate line of enquiry to investigate scientific questions.</w:t>
            </w: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i/>
                <w:color w:val="808080" w:themeColor="background1" w:themeShade="80"/>
              </w:rPr>
              <w:t xml:space="preserve">Investigating: </w:t>
            </w:r>
            <w:r w:rsidRPr="00D85BAC">
              <w:rPr>
                <w:rFonts w:ascii="SassoonPrimaryInfant" w:hAnsi="SassoonPrimaryInfant" w:cstheme="minorHAnsi"/>
              </w:rPr>
              <w:t>Select and plan the most suitable line of enquiry, explaining which variables need to be controlled and why, in a variety of comparative and fair tests.</w:t>
            </w: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i/>
                <w:color w:val="808080" w:themeColor="background1" w:themeShade="80"/>
              </w:rPr>
            </w:pPr>
          </w:p>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i/>
                <w:color w:val="808080" w:themeColor="background1" w:themeShade="80"/>
              </w:rPr>
              <w:t xml:space="preserve">Observing: </w:t>
            </w:r>
            <w:r w:rsidRPr="00D85BAC">
              <w:rPr>
                <w:rFonts w:ascii="SassoonPrimaryInfant" w:hAnsi="SassoonPrimaryInfant" w:cstheme="minorHAnsi"/>
              </w:rPr>
              <w:t>Make their own decisions about which observations to make, using test results and observations to make predictions or set up further comparative or fair tests.</w:t>
            </w:r>
          </w:p>
          <w:p w:rsidR="001B155C" w:rsidRPr="00D85BAC" w:rsidRDefault="001B155C" w:rsidP="001B155C">
            <w:pPr>
              <w:autoSpaceDE w:val="0"/>
              <w:autoSpaceDN w:val="0"/>
              <w:adjustRightInd w:val="0"/>
              <w:rPr>
                <w:rFonts w:ascii="SassoonPrimaryInfant" w:hAnsi="SassoonPrimaryInfant" w:cstheme="minorHAnsi"/>
                <w:color w:val="000000"/>
                <w:sz w:val="24"/>
                <w:szCs w:val="24"/>
              </w:rPr>
            </w:pPr>
            <w:r w:rsidRPr="00D85BAC">
              <w:rPr>
                <w:rFonts w:ascii="SassoonPrimaryInfant" w:hAnsi="SassoonPrimaryInfant" w:cstheme="minorHAnsi"/>
                <w:i/>
                <w:color w:val="808080" w:themeColor="background1" w:themeShade="80"/>
                <w:sz w:val="24"/>
                <w:szCs w:val="24"/>
              </w:rPr>
              <w:lastRenderedPageBreak/>
              <w:t xml:space="preserve">Equipment and measuring: </w:t>
            </w:r>
            <w:r w:rsidRPr="00D85BAC">
              <w:rPr>
                <w:rFonts w:ascii="SassoonPrimaryInfant" w:hAnsi="SassoonPrimaryInfant" w:cstheme="minorHAnsi"/>
                <w:color w:val="000000"/>
                <w:sz w:val="24"/>
                <w:szCs w:val="24"/>
              </w:rPr>
              <w:t xml:space="preserve">Choose the most appropriate equipment in order to </w:t>
            </w:r>
            <w:r w:rsidRPr="00D85BAC">
              <w:rPr>
                <w:rFonts w:ascii="SassoonPrimaryInfant" w:hAnsi="SassoonPrimaryInfant" w:cstheme="minorHAnsi"/>
                <w:sz w:val="24"/>
                <w:szCs w:val="24"/>
              </w:rPr>
              <w:t xml:space="preserve">take measurements, explaining how to use it accurately. </w:t>
            </w:r>
          </w:p>
          <w:p w:rsidR="001B155C" w:rsidRPr="00D85BAC" w:rsidRDefault="001B155C" w:rsidP="001B155C">
            <w:pPr>
              <w:pStyle w:val="Default"/>
              <w:rPr>
                <w:rFonts w:ascii="SassoonPrimaryInfant" w:hAnsi="SassoonPrimaryInfant" w:cstheme="minorHAnsi"/>
              </w:rPr>
            </w:pPr>
            <w:r w:rsidRPr="00D85BAC">
              <w:rPr>
                <w:rFonts w:ascii="SassoonPrimaryInfant" w:hAnsi="SassoonPrimaryInfant" w:cstheme="minorHAnsi"/>
              </w:rPr>
              <w:t xml:space="preserve">Decide how long to take measurements for, checking results with additional readings.  </w:t>
            </w: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808080" w:themeColor="background1" w:themeShade="80"/>
                <w:sz w:val="24"/>
                <w:szCs w:val="24"/>
              </w:rPr>
              <w:t xml:space="preserve">Identifying and classifying: </w:t>
            </w:r>
            <w:r w:rsidRPr="00D85BAC">
              <w:rPr>
                <w:rFonts w:ascii="SassoonPrimaryInfant" w:hAnsi="SassoonPrimaryInfant" w:cstheme="minorHAnsi"/>
                <w:sz w:val="24"/>
                <w:szCs w:val="24"/>
              </w:rPr>
              <w:t xml:space="preserve">Identify and explain patterns seen in the natural environment. </w:t>
            </w: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808080" w:themeColor="background1" w:themeShade="80"/>
                <w:sz w:val="24"/>
                <w:szCs w:val="24"/>
              </w:rPr>
              <w:t xml:space="preserve">Recording and reporting findings: </w:t>
            </w:r>
            <w:r w:rsidRPr="00D85BAC">
              <w:rPr>
                <w:rFonts w:ascii="SassoonPrimaryInfant" w:hAnsi="SassoonPrimaryInfant" w:cstheme="minorHAnsi"/>
                <w:sz w:val="24"/>
                <w:szCs w:val="24"/>
              </w:rPr>
              <w:t xml:space="preserve">Choose the most effective approach to record and report results, linking to mathematical knowledge. </w:t>
            </w: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sz w:val="24"/>
                <w:szCs w:val="24"/>
              </w:rPr>
            </w:pPr>
            <w:r w:rsidRPr="00D85BAC">
              <w:rPr>
                <w:rFonts w:ascii="SassoonPrimaryInfant" w:hAnsi="SassoonPrimaryInfant" w:cstheme="minorHAnsi"/>
                <w:i/>
                <w:color w:val="808080" w:themeColor="background1" w:themeShade="80"/>
                <w:sz w:val="24"/>
                <w:szCs w:val="24"/>
              </w:rPr>
              <w:t xml:space="preserve">Analysing data: </w:t>
            </w:r>
            <w:r w:rsidRPr="00D85BAC">
              <w:rPr>
                <w:rFonts w:ascii="SassoonPrimaryInfant" w:hAnsi="SassoonPrimaryInfant" w:cstheme="minorHAnsi"/>
                <w:sz w:val="24"/>
                <w:szCs w:val="24"/>
              </w:rPr>
              <w:t xml:space="preserve">Identify and explain causal relationships in data and identify evidence that supports or refutes their findings, selecting fact from opinion. </w:t>
            </w: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1B155C" w:rsidRPr="00D85BAC" w:rsidRDefault="001B155C" w:rsidP="001B155C">
            <w:pPr>
              <w:rPr>
                <w:rFonts w:ascii="SassoonPrimaryInfant" w:hAnsi="SassoonPrimaryInfant" w:cstheme="minorHAnsi"/>
                <w:i/>
                <w:color w:val="808080" w:themeColor="background1" w:themeShade="80"/>
                <w:sz w:val="24"/>
                <w:szCs w:val="24"/>
              </w:rPr>
            </w:pPr>
          </w:p>
          <w:p w:rsidR="00CE6DC1" w:rsidRPr="00D85BAC" w:rsidRDefault="001B155C" w:rsidP="001B155C">
            <w:pPr>
              <w:rPr>
                <w:rFonts w:ascii="SassoonPrimaryInfant" w:hAnsi="SassoonPrimaryInfant"/>
                <w:color w:val="000000" w:themeColor="text1"/>
                <w:sz w:val="20"/>
                <w:szCs w:val="20"/>
              </w:rPr>
            </w:pPr>
            <w:r w:rsidRPr="00D85BAC">
              <w:rPr>
                <w:rFonts w:ascii="SassoonPrimaryInfant" w:hAnsi="SassoonPrimaryInfant" w:cstheme="minorHAnsi"/>
                <w:i/>
                <w:color w:val="808080" w:themeColor="background1" w:themeShade="80"/>
                <w:sz w:val="24"/>
                <w:szCs w:val="24"/>
              </w:rPr>
              <w:t xml:space="preserve">Drawing conclusions: </w:t>
            </w:r>
            <w:r w:rsidRPr="00D85BAC">
              <w:rPr>
                <w:rFonts w:ascii="SassoonPrimaryInfant" w:hAnsi="SassoonPrimaryInfant" w:cstheme="minorHAnsi"/>
                <w:sz w:val="24"/>
                <w:szCs w:val="24"/>
              </w:rPr>
              <w:t>Identify validity of conclusion and how to improve methodology.</w:t>
            </w:r>
          </w:p>
        </w:tc>
      </w:tr>
      <w:tr w:rsidR="00CE6DC1" w:rsidRPr="00455C4E" w:rsidTr="001B155C">
        <w:trPr>
          <w:trHeight w:val="412"/>
        </w:trPr>
        <w:tc>
          <w:tcPr>
            <w:tcW w:w="15026" w:type="dxa"/>
            <w:gridSpan w:val="6"/>
            <w:shd w:val="clear" w:color="auto" w:fill="D0CECE" w:themeFill="background2" w:themeFillShade="E6"/>
          </w:tcPr>
          <w:p w:rsidR="00CE6DC1" w:rsidRPr="00B93796" w:rsidRDefault="00DE6F90" w:rsidP="00AF63BF">
            <w:pPr>
              <w:pStyle w:val="NoSpacing"/>
              <w:jc w:val="center"/>
              <w:rPr>
                <w:rFonts w:ascii="SassoonPrimaryInfant" w:hAnsi="SassoonPrimaryInfant"/>
                <w:b/>
                <w:sz w:val="20"/>
                <w:szCs w:val="20"/>
              </w:rPr>
            </w:pPr>
            <w:r w:rsidRPr="00AC28B5">
              <w:rPr>
                <w:rFonts w:ascii="SassoonPrimaryInfant" w:hAnsi="SassoonPrimaryInfant" w:cstheme="minorHAnsi"/>
                <w:sz w:val="24"/>
                <w:szCs w:val="24"/>
              </w:rPr>
              <w:lastRenderedPageBreak/>
              <w:t>Living things, including plants</w:t>
            </w:r>
            <w:r>
              <w:rPr>
                <w:rFonts w:ascii="SassoonPrimaryInfant" w:hAnsi="SassoonPrimaryInfant" w:cstheme="minorHAnsi"/>
                <w:sz w:val="24"/>
                <w:szCs w:val="24"/>
              </w:rPr>
              <w:t xml:space="preserve"> / </w:t>
            </w:r>
            <w:r w:rsidRPr="00AC28B5">
              <w:rPr>
                <w:rFonts w:ascii="SassoonPrimaryInfant" w:hAnsi="SassoonPrimaryInfant" w:cstheme="minorHAnsi"/>
                <w:sz w:val="24"/>
                <w:szCs w:val="24"/>
              </w:rPr>
              <w:t>Living things and their habitats, including plants</w:t>
            </w:r>
          </w:p>
        </w:tc>
      </w:tr>
      <w:tr w:rsidR="001B155C" w:rsidRPr="00903E26" w:rsidTr="001B155C">
        <w:trPr>
          <w:trHeight w:val="412"/>
        </w:trPr>
        <w:tc>
          <w:tcPr>
            <w:tcW w:w="2379" w:type="dxa"/>
          </w:tcPr>
          <w:p w:rsidR="00DE6F90" w:rsidRPr="00903E26" w:rsidRDefault="00DE6F90" w:rsidP="00903E26">
            <w:r w:rsidRPr="00903E26">
              <w:t>identify and name;</w:t>
            </w:r>
          </w:p>
          <w:p w:rsidR="00DE6F90" w:rsidRPr="00903E26" w:rsidRDefault="00DE6F90" w:rsidP="00903E26">
            <w:r w:rsidRPr="00903E26">
              <w:t>common wild plants</w:t>
            </w:r>
          </w:p>
          <w:p w:rsidR="00DE6F90" w:rsidRPr="00903E26" w:rsidRDefault="00DE6F90" w:rsidP="00903E26">
            <w:r w:rsidRPr="00903E26">
              <w:t>common garden plants</w:t>
            </w:r>
          </w:p>
          <w:p w:rsidR="00DE6F90" w:rsidRDefault="00DE6F90" w:rsidP="00903E26">
            <w:r w:rsidRPr="00903E26">
              <w:t>deciduous and evergreen trees</w:t>
            </w:r>
          </w:p>
          <w:p w:rsidR="00903E26" w:rsidRPr="00903E26" w:rsidRDefault="00903E26" w:rsidP="00903E26"/>
          <w:p w:rsidR="00DE6F90" w:rsidRPr="00903E26" w:rsidRDefault="00DE6F90" w:rsidP="00903E26">
            <w:r w:rsidRPr="00903E26">
              <w:t>identify and name the basic structure of a flower and a tree</w:t>
            </w:r>
          </w:p>
          <w:p w:rsidR="00DE6F90" w:rsidRPr="00903E26" w:rsidRDefault="00DE6F90" w:rsidP="00903E26">
            <w:r w:rsidRPr="00903E26">
              <w:lastRenderedPageBreak/>
              <w:t xml:space="preserve">identify that most living things live in habitats </w:t>
            </w:r>
          </w:p>
          <w:p w:rsidR="00DE6F90" w:rsidRPr="00903E26" w:rsidRDefault="00DE6F90" w:rsidP="00903E26">
            <w:r w:rsidRPr="00903E26">
              <w:t>observe how seeds grow into mature plants and observe the conditions they are growing in (water and sunlight)</w:t>
            </w:r>
          </w:p>
          <w:p w:rsidR="00CE6DC1" w:rsidRPr="00903E26" w:rsidRDefault="00CE6DC1" w:rsidP="00903E26"/>
        </w:tc>
        <w:tc>
          <w:tcPr>
            <w:tcW w:w="2349" w:type="dxa"/>
          </w:tcPr>
          <w:p w:rsidR="00DE6F90" w:rsidRDefault="00DE6F90" w:rsidP="00903E26">
            <w:r w:rsidRPr="00903E26">
              <w:lastRenderedPageBreak/>
              <w:t>identify and describe the basic structure of a variety of common flowering plants and trees</w:t>
            </w:r>
          </w:p>
          <w:p w:rsidR="00903E26" w:rsidRPr="00903E26" w:rsidRDefault="00903E26" w:rsidP="00903E26"/>
          <w:p w:rsidR="00DE6F90" w:rsidRPr="00903E26" w:rsidRDefault="00DE6F90" w:rsidP="00903E26">
            <w:r w:rsidRPr="00903E26">
              <w:t xml:space="preserve">explore and compare the differences between things that are living, dead and </w:t>
            </w:r>
            <w:r w:rsidRPr="00903E26">
              <w:lastRenderedPageBreak/>
              <w:t>things that have never been alive</w:t>
            </w:r>
          </w:p>
          <w:p w:rsidR="00903E26" w:rsidRDefault="00903E26" w:rsidP="00903E26"/>
          <w:p w:rsidR="00DE6F90" w:rsidRDefault="00DE6F90" w:rsidP="00903E26">
            <w:r w:rsidRPr="00903E26">
              <w:t>identify that most living things live in habitats to which they are suited and describe how different habitats provide for the basic needs of different kinds of animals and plants, and how they depend on each other. How do conditions affect the number and types of plants?</w:t>
            </w:r>
          </w:p>
          <w:p w:rsidR="00903E26" w:rsidRPr="00903E26" w:rsidRDefault="00903E26" w:rsidP="00903E26"/>
          <w:p w:rsidR="00DE6F90" w:rsidRDefault="00DE6F90" w:rsidP="00903E26">
            <w:r w:rsidRPr="00903E26">
              <w:t>identify and name a variety of plants and animals in their habitats, including micro-habitats, and the animals that live there (under a log, on a stony path, under bushes)</w:t>
            </w:r>
          </w:p>
          <w:p w:rsidR="00903E26" w:rsidRPr="00903E26" w:rsidRDefault="00903E26" w:rsidP="00903E26"/>
          <w:p w:rsidR="00DE6F90" w:rsidRDefault="00DE6F90" w:rsidP="00903E26">
            <w:r w:rsidRPr="00903E26">
              <w:t xml:space="preserve">describe how animals obtain their food from plants and other animals, using the idea of a simple food chain (grass, cow, human), and identify and name </w:t>
            </w:r>
            <w:r w:rsidRPr="00903E26">
              <w:lastRenderedPageBreak/>
              <w:t>different sources of food</w:t>
            </w:r>
          </w:p>
          <w:p w:rsidR="00903E26" w:rsidRPr="00903E26" w:rsidRDefault="00903E26" w:rsidP="00903E26"/>
          <w:p w:rsidR="00DE6F90" w:rsidRPr="00903E26" w:rsidRDefault="00DE6F90" w:rsidP="00903E26">
            <w:r w:rsidRPr="00903E26">
              <w:t>observe and describe how bulbs grow into mature plants and how they are different to seeds (introduce requirements for germination as well as processes of reproduction in plants)</w:t>
            </w:r>
          </w:p>
          <w:p w:rsidR="00DE6F90" w:rsidRPr="00903E26" w:rsidRDefault="00DE6F90" w:rsidP="00903E26">
            <w:r w:rsidRPr="00903E26">
              <w:t>investigate how plants need water, light and a suitable temperature to grow and stay healthy</w:t>
            </w:r>
          </w:p>
          <w:p w:rsidR="00CE6DC1" w:rsidRPr="00903E26" w:rsidRDefault="00CE6DC1" w:rsidP="00903E26"/>
        </w:tc>
        <w:tc>
          <w:tcPr>
            <w:tcW w:w="2219" w:type="dxa"/>
          </w:tcPr>
          <w:p w:rsidR="00DE6F90" w:rsidRPr="00903E26" w:rsidRDefault="00DE6F90" w:rsidP="00903E26">
            <w:r w:rsidRPr="00903E26">
              <w:lastRenderedPageBreak/>
              <w:t xml:space="preserve">Identify and describe the functions of different parts of flowering plants; roots, stem/trunks (nutrition and support), leaves (nutrition) and flowers (reproduction) – </w:t>
            </w:r>
            <w:r w:rsidRPr="00903E26">
              <w:lastRenderedPageBreak/>
              <w:t>every part has a job to do</w:t>
            </w:r>
          </w:p>
          <w:p w:rsidR="00DE6F90" w:rsidRPr="00903E26" w:rsidRDefault="00DE6F90" w:rsidP="00903E26">
            <w:r w:rsidRPr="00903E26">
              <w:t>(introduce the idea that plants can make their own food but not how it happens)</w:t>
            </w:r>
          </w:p>
          <w:p w:rsidR="00DE6F90" w:rsidRDefault="00DE6F90" w:rsidP="00903E26">
            <w:r w:rsidRPr="00903E26">
              <w:t>Investigate the way in which water is transported within plants</w:t>
            </w:r>
          </w:p>
          <w:p w:rsidR="00903E26" w:rsidRPr="00903E26" w:rsidRDefault="00903E26" w:rsidP="00903E26"/>
          <w:p w:rsidR="00DE6F90" w:rsidRDefault="00DE6F90" w:rsidP="00903E26">
            <w:r w:rsidRPr="00903E26">
              <w:t>Explore the requirements of plants for life and growth (air, light, water, nutrients from soil and room to grow) and how they vary from plant to plant</w:t>
            </w:r>
          </w:p>
          <w:p w:rsidR="00903E26" w:rsidRPr="00903E26" w:rsidRDefault="00903E26" w:rsidP="00903E26"/>
          <w:p w:rsidR="00DE6F90" w:rsidRPr="00903E26" w:rsidRDefault="00DE6F90" w:rsidP="00903E26">
            <w:r w:rsidRPr="00903E26">
              <w:t xml:space="preserve">Explore the part that flowers play in the life cycle of flowering plants, including pollination, seed formation and seed dispersal </w:t>
            </w:r>
          </w:p>
          <w:p w:rsidR="00CE6DC1" w:rsidRPr="00903E26" w:rsidRDefault="00CE6DC1" w:rsidP="00903E26"/>
        </w:tc>
        <w:tc>
          <w:tcPr>
            <w:tcW w:w="2551" w:type="dxa"/>
          </w:tcPr>
          <w:p w:rsidR="00DE6F90" w:rsidRDefault="00DE6F90" w:rsidP="00903E26">
            <w:r w:rsidRPr="00903E26">
              <w:lastRenderedPageBreak/>
              <w:t>Understand that plants are producers at the bottom of the food chain (teach through ‘Animals, including humans’)</w:t>
            </w:r>
          </w:p>
          <w:p w:rsidR="00903E26" w:rsidRPr="00903E26" w:rsidRDefault="00903E26" w:rsidP="00903E26"/>
          <w:p w:rsidR="00DE6F90" w:rsidRDefault="00DE6F90" w:rsidP="00903E26">
            <w:r w:rsidRPr="00903E26">
              <w:t>Living things are grouped in a variety of ways</w:t>
            </w:r>
          </w:p>
          <w:p w:rsidR="00903E26" w:rsidRPr="00903E26" w:rsidRDefault="00903E26" w:rsidP="00903E26"/>
          <w:p w:rsidR="00DE6F90" w:rsidRPr="00903E26" w:rsidRDefault="00DE6F90" w:rsidP="00903E26">
            <w:r w:rsidRPr="00903E26">
              <w:lastRenderedPageBreak/>
              <w:t>Explore and use classification keys to help group, identify and name a variety of living things in their local and wider environment</w:t>
            </w:r>
          </w:p>
          <w:p w:rsidR="00903E26" w:rsidRPr="00903E26" w:rsidRDefault="00903E26" w:rsidP="00903E26"/>
          <w:p w:rsidR="00DE6F90" w:rsidRDefault="00DE6F90" w:rsidP="00903E26">
            <w:r w:rsidRPr="00903E26">
              <w:t>Recognise that environments can change and this can sometimes pose dangers to living things</w:t>
            </w:r>
          </w:p>
          <w:p w:rsidR="00903E26" w:rsidRPr="00903E26" w:rsidRDefault="00903E26" w:rsidP="00903E26"/>
          <w:p w:rsidR="00DE6F90" w:rsidRPr="00903E26" w:rsidRDefault="00DE6F90" w:rsidP="00903E26">
            <w:r w:rsidRPr="00903E26">
              <w:t>Explore the human impacts on the environment (positive = nature reserves/ garden ponds negative = population, development and litter)</w:t>
            </w:r>
          </w:p>
          <w:p w:rsidR="00CE6DC1" w:rsidRPr="00903E26" w:rsidRDefault="00CE6DC1" w:rsidP="00903E26"/>
        </w:tc>
        <w:tc>
          <w:tcPr>
            <w:tcW w:w="2268" w:type="dxa"/>
          </w:tcPr>
          <w:p w:rsidR="001213C2" w:rsidRDefault="001213C2" w:rsidP="00903E26">
            <w:r w:rsidRPr="00903E26">
              <w:lastRenderedPageBreak/>
              <w:t xml:space="preserve">Describe the differences in the life cycles of a mammal, an amphibian, an insect and a bird – look at the negative effects to habitats through PSHE and geography such as deforestation </w:t>
            </w:r>
          </w:p>
          <w:p w:rsidR="00903E26" w:rsidRPr="00903E26" w:rsidRDefault="00903E26" w:rsidP="00903E26"/>
          <w:p w:rsidR="001213C2" w:rsidRPr="00903E26" w:rsidRDefault="001213C2" w:rsidP="00903E26">
            <w:r w:rsidRPr="00903E26">
              <w:t>Describe the life processes of reproduction in some plants and animals (sexual/asexual in plants and sexual reproduction in animals) – grow plants from different parts of the parent plant</w:t>
            </w:r>
          </w:p>
          <w:p w:rsidR="00CE6DC1" w:rsidRPr="00903E26" w:rsidRDefault="00CE6DC1" w:rsidP="00903E26"/>
        </w:tc>
        <w:tc>
          <w:tcPr>
            <w:tcW w:w="3260" w:type="dxa"/>
          </w:tcPr>
          <w:p w:rsidR="001213C2" w:rsidRPr="00903E26" w:rsidRDefault="001213C2" w:rsidP="00903E26">
            <w:r w:rsidRPr="00903E26">
              <w:lastRenderedPageBreak/>
              <w:t>Describe how living things are classified into broad groups according to common observable characteristics and based on similarities and differences, including micro-organisms, plants and animals</w:t>
            </w:r>
          </w:p>
          <w:p w:rsidR="00903E26" w:rsidRDefault="00903E26" w:rsidP="00903E26"/>
          <w:p w:rsidR="001213C2" w:rsidRPr="00903E26" w:rsidRDefault="001213C2" w:rsidP="00903E26">
            <w:r w:rsidRPr="00903E26">
              <w:t xml:space="preserve">Give reasons for classifying plants and animals based on specific </w:t>
            </w:r>
            <w:r w:rsidRPr="00903E26">
              <w:lastRenderedPageBreak/>
              <w:t>characteristics – subdivide broad groupings</w:t>
            </w:r>
          </w:p>
          <w:p w:rsidR="00CE6DC1" w:rsidRPr="00903E26" w:rsidRDefault="00CE6DC1" w:rsidP="00903E26"/>
        </w:tc>
      </w:tr>
      <w:tr w:rsidR="00DE6F90" w:rsidRPr="00903E26" w:rsidTr="001B155C">
        <w:trPr>
          <w:trHeight w:val="412"/>
        </w:trPr>
        <w:tc>
          <w:tcPr>
            <w:tcW w:w="15026" w:type="dxa"/>
            <w:gridSpan w:val="6"/>
            <w:shd w:val="clear" w:color="auto" w:fill="D0CECE" w:themeFill="background2" w:themeFillShade="E6"/>
          </w:tcPr>
          <w:p w:rsidR="00DE6F90" w:rsidRPr="00903E26" w:rsidRDefault="00DE6F90" w:rsidP="00903E26">
            <w:r w:rsidRPr="00903E26">
              <w:lastRenderedPageBreak/>
              <w:t>Animals, including humans</w:t>
            </w:r>
          </w:p>
        </w:tc>
      </w:tr>
      <w:tr w:rsidR="00DE6F90" w:rsidRPr="00903E26" w:rsidTr="001B155C">
        <w:trPr>
          <w:trHeight w:val="412"/>
        </w:trPr>
        <w:tc>
          <w:tcPr>
            <w:tcW w:w="2379" w:type="dxa"/>
          </w:tcPr>
          <w:p w:rsidR="00DE6F90" w:rsidRDefault="00DE6F90" w:rsidP="00903E26">
            <w:r w:rsidRPr="00903E26">
              <w:t>identify and name a variety of common animals and think about animals we see in the day and at night – fish, amphibians, reptiles, birds and mammals (learn how to take care of them)</w:t>
            </w:r>
          </w:p>
          <w:p w:rsidR="00903E26" w:rsidRPr="00903E26" w:rsidRDefault="00903E26" w:rsidP="00903E26"/>
          <w:p w:rsidR="00DE6F90" w:rsidRDefault="00DE6F90" w:rsidP="00903E26">
            <w:r w:rsidRPr="00903E26">
              <w:t xml:space="preserve">describe and compare the structure of a variety of common </w:t>
            </w:r>
            <w:r w:rsidRPr="00903E26">
              <w:lastRenderedPageBreak/>
              <w:t>animals (fish, amphibians, reptiles, birds and mammals, including pets)</w:t>
            </w:r>
          </w:p>
          <w:p w:rsidR="00903E26" w:rsidRPr="00903E26" w:rsidRDefault="00903E26" w:rsidP="00903E26"/>
          <w:p w:rsidR="00DE6F90" w:rsidRDefault="00DE6F90" w:rsidP="00903E26">
            <w:r w:rsidRPr="00903E26">
              <w:t>identify and name a variety of common animals that are carnivores, herbivores and omnivores</w:t>
            </w:r>
          </w:p>
          <w:p w:rsidR="00903E26" w:rsidRPr="00903E26" w:rsidRDefault="00903E26" w:rsidP="00903E26"/>
          <w:p w:rsidR="00DE6F90" w:rsidRPr="00903E26" w:rsidRDefault="00DE6F90" w:rsidP="00903E26">
            <w:r w:rsidRPr="00903E26">
              <w:t>identify, name, draw and label basic parts of the human body and say which part of the body is associated with each sense (head, neck, legs, knees, face, ears, eyes, hair, mouth, teeth)</w:t>
            </w:r>
          </w:p>
          <w:p w:rsidR="00DE6F90" w:rsidRPr="00903E26" w:rsidRDefault="00DE6F90" w:rsidP="00903E26">
            <w:r w:rsidRPr="00903E26">
              <w:t>understand the importance of exercise</w:t>
            </w:r>
          </w:p>
          <w:p w:rsidR="00DE6F90" w:rsidRPr="00903E26" w:rsidRDefault="00DE6F90" w:rsidP="00903E26">
            <w:r w:rsidRPr="00903E26">
              <w:t>WS:</w:t>
            </w:r>
          </w:p>
          <w:p w:rsidR="00DE6F90" w:rsidRPr="00903E26" w:rsidRDefault="00DE6F90" w:rsidP="00903E26">
            <w:r w:rsidRPr="00903E26">
              <w:t>compare and contrast animals</w:t>
            </w:r>
          </w:p>
          <w:p w:rsidR="00DE6F90" w:rsidRPr="00903E26" w:rsidRDefault="00DE6F90" w:rsidP="00903E26">
            <w:r w:rsidRPr="00903E26">
              <w:t>sort and group animals e.g. according to what they eat</w:t>
            </w:r>
          </w:p>
          <w:p w:rsidR="00DE6F90" w:rsidRPr="00903E26" w:rsidRDefault="00DE6F90" w:rsidP="00903E26">
            <w:r w:rsidRPr="00903E26">
              <w:t>use senses to compare textures, sounds and smells</w:t>
            </w:r>
          </w:p>
          <w:p w:rsidR="00DE6F90" w:rsidRPr="00903E26" w:rsidRDefault="00DE6F90" w:rsidP="00903E26">
            <w:r w:rsidRPr="00903E26">
              <w:t>Class pet - fish</w:t>
            </w:r>
          </w:p>
          <w:p w:rsidR="00DE6F90" w:rsidRPr="00903E26" w:rsidRDefault="00DE6F90" w:rsidP="00903E26">
            <w:r w:rsidRPr="00903E26">
              <w:lastRenderedPageBreak/>
              <w:t>Science career – veterinary scientist</w:t>
            </w:r>
          </w:p>
        </w:tc>
        <w:tc>
          <w:tcPr>
            <w:tcW w:w="2349" w:type="dxa"/>
          </w:tcPr>
          <w:p w:rsidR="00DE6F90" w:rsidRDefault="00DE6F90" w:rsidP="00903E26">
            <w:r w:rsidRPr="00903E26">
              <w:lastRenderedPageBreak/>
              <w:t xml:space="preserve">notice that animals, including humans, have offspring which grow into adults e.g. egg/chick/chicken, egg/caterpillar/pupa/butterfly, lamb/sheep, baby/toddler/child/teenager/adult (introduction to the processes of reproduction but focus on growth not </w:t>
            </w:r>
            <w:r w:rsidRPr="00903E26">
              <w:lastRenderedPageBreak/>
              <w:t>understanding how reproduction occurs)</w:t>
            </w:r>
          </w:p>
          <w:p w:rsidR="00903E26" w:rsidRPr="00903E26" w:rsidRDefault="00903E26" w:rsidP="00903E26"/>
          <w:p w:rsidR="00DE6F90" w:rsidRDefault="00DE6F90" w:rsidP="00903E26">
            <w:r w:rsidRPr="00903E26">
              <w:t>find out about and describe the basic needs of animals, including humans, for survival (water, food and air)</w:t>
            </w:r>
          </w:p>
          <w:p w:rsidR="00903E26" w:rsidRPr="00903E26" w:rsidRDefault="00903E26" w:rsidP="00903E26"/>
          <w:p w:rsidR="00DE6F90" w:rsidRPr="00903E26" w:rsidRDefault="00DE6F90" w:rsidP="00903E26">
            <w:r w:rsidRPr="00903E26">
              <w:t>describe and understand the importance for humans of exercise, eating the right amounts of different types of food and hygiene</w:t>
            </w:r>
          </w:p>
          <w:p w:rsidR="00DE6F90" w:rsidRPr="00903E26" w:rsidRDefault="00DE6F90" w:rsidP="00903E26"/>
        </w:tc>
        <w:tc>
          <w:tcPr>
            <w:tcW w:w="2219" w:type="dxa"/>
          </w:tcPr>
          <w:p w:rsidR="00DE6F90" w:rsidRDefault="00DE6F90" w:rsidP="00903E26">
            <w:r w:rsidRPr="00903E26">
              <w:lastRenderedPageBreak/>
              <w:t xml:space="preserve">Identify that animals, including humans, need the right types and amount of nutrition and that they cannot make their own food like plants; they get nutrition from what they eat (link and compare with plants) – children to design healthy meals </w:t>
            </w:r>
            <w:r w:rsidRPr="00903E26">
              <w:lastRenderedPageBreak/>
              <w:t>thinking about the food groups</w:t>
            </w:r>
          </w:p>
          <w:p w:rsidR="00903E26" w:rsidRPr="00903E26" w:rsidRDefault="00903E26" w:rsidP="00903E26"/>
          <w:p w:rsidR="00DE6F90" w:rsidRDefault="00DE6F90" w:rsidP="00903E26">
            <w:r w:rsidRPr="00903E26">
              <w:t xml:space="preserve">Explore some simple food chains </w:t>
            </w:r>
          </w:p>
          <w:p w:rsidR="00903E26" w:rsidRPr="00903E26" w:rsidRDefault="00903E26" w:rsidP="00903E26"/>
          <w:p w:rsidR="00DE6F90" w:rsidRPr="00903E26" w:rsidRDefault="00DE6F90" w:rsidP="00903E26">
            <w:r w:rsidRPr="00903E26">
              <w:t>Identify that humans and some other animals have skeletons and muscles for support, protection and movement (the main body parts associated with the skeleton and muscles, and how different parts of the body have special functions)</w:t>
            </w:r>
          </w:p>
          <w:p w:rsidR="00DE6F90" w:rsidRPr="00903E26" w:rsidRDefault="00DE6F90" w:rsidP="00903E26"/>
        </w:tc>
        <w:tc>
          <w:tcPr>
            <w:tcW w:w="2551" w:type="dxa"/>
          </w:tcPr>
          <w:p w:rsidR="00DE6F90" w:rsidRDefault="00DE6F90" w:rsidP="00903E26">
            <w:r w:rsidRPr="00903E26">
              <w:lastRenderedPageBreak/>
              <w:t>Describe the simple functions of the basic parts of the digestive system in humans and the main body parts associated with it (mouth, tongue, teeth, oesophagus, stomach, small and large intestine)</w:t>
            </w:r>
          </w:p>
          <w:p w:rsidR="00903E26" w:rsidRPr="00903E26" w:rsidRDefault="00903E26" w:rsidP="00903E26"/>
          <w:p w:rsidR="00DE6F90" w:rsidRDefault="00DE6F90" w:rsidP="00903E26">
            <w:r w:rsidRPr="00903E26">
              <w:t>Draw and discuss the digestive system</w:t>
            </w:r>
          </w:p>
          <w:p w:rsidR="00903E26" w:rsidRPr="00903E26" w:rsidRDefault="00903E26" w:rsidP="00903E26"/>
          <w:p w:rsidR="00DE6F90" w:rsidRDefault="00DE6F90" w:rsidP="00903E26">
            <w:r w:rsidRPr="00903E26">
              <w:lastRenderedPageBreak/>
              <w:t>Identify the different types of teeth in humans and their simple functions (find out what damages teeth and how to look after them)</w:t>
            </w:r>
          </w:p>
          <w:p w:rsidR="00903E26" w:rsidRPr="00903E26" w:rsidRDefault="00903E26" w:rsidP="00903E26"/>
          <w:p w:rsidR="00DE6F90" w:rsidRPr="00903E26" w:rsidRDefault="00DE6F90" w:rsidP="00903E26">
            <w:r w:rsidRPr="00903E26">
              <w:t>Construct and interpret a variety of food chains (land and aquatic), identifying producers, predators and prey</w:t>
            </w:r>
          </w:p>
        </w:tc>
        <w:tc>
          <w:tcPr>
            <w:tcW w:w="2268" w:type="dxa"/>
          </w:tcPr>
          <w:p w:rsidR="001213C2" w:rsidRPr="00903E26" w:rsidRDefault="001213C2" w:rsidP="00903E26">
            <w:r w:rsidRPr="00903E26">
              <w:lastRenderedPageBreak/>
              <w:t>Describe the changes as humans develop to an old age</w:t>
            </w:r>
          </w:p>
          <w:p w:rsidR="00DE6F90" w:rsidRPr="00903E26" w:rsidRDefault="00DE6F90" w:rsidP="00903E26"/>
        </w:tc>
        <w:tc>
          <w:tcPr>
            <w:tcW w:w="3260" w:type="dxa"/>
          </w:tcPr>
          <w:p w:rsidR="001213C2" w:rsidRPr="00903E26" w:rsidRDefault="001213C2" w:rsidP="00903E26">
            <w:r w:rsidRPr="00903E26">
              <w:t>Identify and name the main parts of the human circulatory system, and describe the functions of the heart, blood vessels and blood</w:t>
            </w:r>
          </w:p>
          <w:p w:rsidR="001213C2" w:rsidRDefault="001213C2" w:rsidP="00903E26">
            <w:r w:rsidRPr="00903E26">
              <w:t>Recognise the impact of diet, exercise, drugs and lifestyle on the way their bodies function</w:t>
            </w:r>
          </w:p>
          <w:p w:rsidR="00903E26" w:rsidRPr="00903E26" w:rsidRDefault="00903E26" w:rsidP="00903E26"/>
          <w:p w:rsidR="001213C2" w:rsidRPr="00903E26" w:rsidRDefault="001213C2" w:rsidP="00903E26">
            <w:r w:rsidRPr="00903E26">
              <w:t>Describe the ways in which nutrients and water are transported within animals, including humans</w:t>
            </w:r>
          </w:p>
          <w:p w:rsidR="00DE6F90" w:rsidRPr="00903E26" w:rsidRDefault="00DE6F90" w:rsidP="00903E26"/>
        </w:tc>
      </w:tr>
      <w:tr w:rsidR="00DE6F90" w:rsidRPr="00903E26" w:rsidTr="001B155C">
        <w:trPr>
          <w:trHeight w:val="412"/>
        </w:trPr>
        <w:tc>
          <w:tcPr>
            <w:tcW w:w="15026" w:type="dxa"/>
            <w:gridSpan w:val="6"/>
            <w:shd w:val="clear" w:color="auto" w:fill="D0CECE" w:themeFill="background2" w:themeFillShade="E6"/>
          </w:tcPr>
          <w:p w:rsidR="00DE6F90" w:rsidRPr="00903E26" w:rsidRDefault="00DE6F90" w:rsidP="00903E26">
            <w:r w:rsidRPr="00903E26">
              <w:lastRenderedPageBreak/>
              <w:t>Materials / Rocks / States of matter</w:t>
            </w:r>
          </w:p>
        </w:tc>
      </w:tr>
      <w:tr w:rsidR="00DE6F90" w:rsidRPr="00903E26" w:rsidTr="001B155C">
        <w:trPr>
          <w:trHeight w:val="412"/>
        </w:trPr>
        <w:tc>
          <w:tcPr>
            <w:tcW w:w="2379" w:type="dxa"/>
          </w:tcPr>
          <w:p w:rsidR="00DE6F90" w:rsidRPr="00903E26" w:rsidRDefault="00DE6F90" w:rsidP="00903E26">
            <w:r w:rsidRPr="00903E26">
              <w:t>distinguish between an object and the material from which it is made</w:t>
            </w:r>
          </w:p>
          <w:p w:rsidR="00DE6F90" w:rsidRDefault="00DE6F90" w:rsidP="00903E26">
            <w:r w:rsidRPr="00903E26">
              <w:t>identify and name a variety of everyday materials, including wood, plastic, glass, metal, water and rock</w:t>
            </w:r>
          </w:p>
          <w:p w:rsidR="00903E26" w:rsidRPr="00903E26" w:rsidRDefault="00903E26" w:rsidP="00903E26"/>
          <w:p w:rsidR="00DE6F90" w:rsidRDefault="00DE6F90" w:rsidP="00903E26">
            <w:r w:rsidRPr="00903E26">
              <w:t>describe the simple physical properties of a variety of everyday materials (e.g. rough, smooth, bendy)</w:t>
            </w:r>
          </w:p>
          <w:p w:rsidR="00903E26" w:rsidRPr="00903E26" w:rsidRDefault="00903E26" w:rsidP="00903E26"/>
          <w:p w:rsidR="00DE6F90" w:rsidRPr="00903E26" w:rsidRDefault="00DE6F90" w:rsidP="00903E26">
            <w:r w:rsidRPr="00903E26">
              <w:t>compare a variety of everyday materials on the basis of their simple physical properties and group together collaboratively</w:t>
            </w:r>
          </w:p>
        </w:tc>
        <w:tc>
          <w:tcPr>
            <w:tcW w:w="2349" w:type="dxa"/>
          </w:tcPr>
          <w:p w:rsidR="00DE6F90" w:rsidRPr="00903E26" w:rsidRDefault="00DE6F90" w:rsidP="00903E26">
            <w:r w:rsidRPr="00903E26">
              <w:t>identify, compare and investigate the suitability of a variety of everyday materials, including wood, metal, plastic, glass, brick, rock, paper and cardboard for different uses (different materials can be used for the same thing e.g. spoons and materials can be used for different things e.g. metal used for coins, cans, table legs)</w:t>
            </w:r>
          </w:p>
          <w:p w:rsidR="00DE6F90" w:rsidRPr="00903E26" w:rsidRDefault="00DE6F90" w:rsidP="00903E26">
            <w:r w:rsidRPr="00903E26">
              <w:t>investigate how the shapes of solid objects made from some materials can be change by squashing, bending, twisting and stretching</w:t>
            </w:r>
          </w:p>
          <w:p w:rsidR="00DE6F90" w:rsidRPr="00903E26" w:rsidRDefault="00DE6F90" w:rsidP="00903E26"/>
        </w:tc>
        <w:tc>
          <w:tcPr>
            <w:tcW w:w="2219" w:type="dxa"/>
          </w:tcPr>
          <w:p w:rsidR="00DE6F90" w:rsidRPr="00903E26" w:rsidRDefault="00DE6F90" w:rsidP="00903E26">
            <w:r w:rsidRPr="00903E26">
              <w:t>Compare and group together different kinds of rocks on the basis of their appearance and simple physical properties. Discuss how rocks are solids (more detail in Y5).</w:t>
            </w:r>
          </w:p>
          <w:p w:rsidR="00DE6F90" w:rsidRDefault="00DE6F90" w:rsidP="00903E26">
            <w:r w:rsidRPr="00903E26">
              <w:t>Learn that there are three types of rocks; igneous, metamorphic and sedimentary and discuss as a group how they are formed</w:t>
            </w:r>
          </w:p>
          <w:p w:rsidR="00903E26" w:rsidRPr="00903E26" w:rsidRDefault="00903E26" w:rsidP="00903E26"/>
          <w:p w:rsidR="00DE6F90" w:rsidRPr="00903E26" w:rsidRDefault="00DE6F90" w:rsidP="00903E26">
            <w:r w:rsidRPr="00903E26">
              <w:t>Describe in simple terms how fossils are formed when things that have lived are trapped in a rock (important basis for evolution in Y6)</w:t>
            </w:r>
          </w:p>
          <w:p w:rsidR="00DE6F90" w:rsidRPr="00903E26" w:rsidRDefault="00DE6F90" w:rsidP="00903E26">
            <w:r w:rsidRPr="00903E26">
              <w:t xml:space="preserve">Recognise that soils are made from rocks and organic matter (explore erosion) </w:t>
            </w:r>
          </w:p>
        </w:tc>
        <w:tc>
          <w:tcPr>
            <w:tcW w:w="2551" w:type="dxa"/>
          </w:tcPr>
          <w:p w:rsidR="00DE6F90" w:rsidRDefault="00DE6F90" w:rsidP="00903E26">
            <w:r w:rsidRPr="00903E26">
              <w:t>Compare and group materials together, according to whether they are solids, liquids or gases (solids hold shape, liquids form pools and gas escapes a container)</w:t>
            </w:r>
          </w:p>
          <w:p w:rsidR="00903E26" w:rsidRPr="00903E26" w:rsidRDefault="00903E26" w:rsidP="00903E26"/>
          <w:p w:rsidR="00DE6F90" w:rsidRDefault="00DE6F90" w:rsidP="00903E26">
            <w:r w:rsidRPr="00903E26">
              <w:t>Observe that some materials change state when they are heated or cooled, and measure or research the temperature at which this happens in degrees Celsius (⁰C)</w:t>
            </w:r>
          </w:p>
          <w:p w:rsidR="00903E26" w:rsidRPr="00903E26" w:rsidRDefault="00903E26" w:rsidP="00903E26"/>
          <w:p w:rsidR="00DE6F90" w:rsidRPr="00903E26" w:rsidRDefault="00DE6F90" w:rsidP="00903E26">
            <w:r w:rsidRPr="00903E26">
              <w:t>Identify the part played by evaporation and condensation in the water cycle and associate the rate of evaporation with temperature.</w:t>
            </w:r>
          </w:p>
          <w:p w:rsidR="00DE6F90" w:rsidRPr="00903E26" w:rsidRDefault="00DE6F90" w:rsidP="00903E26"/>
        </w:tc>
        <w:tc>
          <w:tcPr>
            <w:tcW w:w="2268" w:type="dxa"/>
          </w:tcPr>
          <w:p w:rsidR="001213C2" w:rsidRDefault="001213C2" w:rsidP="00903E26">
            <w:r w:rsidRPr="00903E26">
              <w:t xml:space="preserve">Compare and group together everyday materials on the basis of their properties, including their hardness, solubility, transparency, conductivity and response to magnets </w:t>
            </w:r>
          </w:p>
          <w:p w:rsidR="00903E26" w:rsidRPr="00903E26" w:rsidRDefault="00903E26" w:rsidP="00903E26"/>
          <w:p w:rsidR="001213C2" w:rsidRDefault="001213C2" w:rsidP="00903E26">
            <w:r w:rsidRPr="00903E26">
              <w:t>Know that some materials will dissolve in liquid to form a solution, and describe how to recover a substance from a solution</w:t>
            </w:r>
          </w:p>
          <w:p w:rsidR="00903E26" w:rsidRPr="00903E26" w:rsidRDefault="00903E26" w:rsidP="00903E26"/>
          <w:p w:rsidR="001213C2" w:rsidRDefault="001213C2" w:rsidP="00903E26">
            <w:r w:rsidRPr="00903E26">
              <w:t>Use knowledge of solids, liquids and gases to decide how mixtures might be separated, including through filtering, sieving and evaporating</w:t>
            </w:r>
          </w:p>
          <w:p w:rsidR="00903E26" w:rsidRPr="00903E26" w:rsidRDefault="00903E26" w:rsidP="00903E26"/>
          <w:p w:rsidR="001213C2" w:rsidRDefault="001213C2" w:rsidP="00903E26">
            <w:r w:rsidRPr="00903E26">
              <w:t xml:space="preserve">Give reasons, based on evidence from </w:t>
            </w:r>
            <w:r w:rsidRPr="00903E26">
              <w:lastRenderedPageBreak/>
              <w:t>comparative and fair tests, for the particular uses of everyday materials, including metals, wood and plastic</w:t>
            </w:r>
          </w:p>
          <w:p w:rsidR="00903E26" w:rsidRPr="00903E26" w:rsidRDefault="00903E26" w:rsidP="00903E26"/>
          <w:p w:rsidR="001213C2" w:rsidRDefault="001213C2" w:rsidP="00903E26">
            <w:r w:rsidRPr="00903E26">
              <w:t>Demonstrate that dissolving, mixing, evaporating, filtering, sieving, melting and changes of state are reversible changes</w:t>
            </w:r>
          </w:p>
          <w:p w:rsidR="00903E26" w:rsidRPr="00903E26" w:rsidRDefault="00903E26" w:rsidP="00903E26"/>
          <w:p w:rsidR="001213C2" w:rsidRPr="00903E26" w:rsidRDefault="001213C2" w:rsidP="00903E26">
            <w:r w:rsidRPr="00903E26">
              <w:t>Explain that some changes result in the formation of new materials, and that this is kind of change is not usually reversible (burning, rusting etc.), including changes associated with burning and the action of acid on bicarbonate of soda,</w:t>
            </w:r>
          </w:p>
          <w:p w:rsidR="001213C2" w:rsidRPr="00903E26" w:rsidRDefault="001213C2" w:rsidP="00903E26">
            <w:r w:rsidRPr="00903E26">
              <w:t>Refer back to Y3 rocks and show the changes within the ‘rock cycle’</w:t>
            </w:r>
          </w:p>
          <w:p w:rsidR="00DE6F90" w:rsidRPr="00903E26" w:rsidRDefault="00DE6F90" w:rsidP="00903E26"/>
        </w:tc>
        <w:tc>
          <w:tcPr>
            <w:tcW w:w="3260" w:type="dxa"/>
          </w:tcPr>
          <w:p w:rsidR="001213C2" w:rsidRPr="00903E26" w:rsidRDefault="001213C2" w:rsidP="00903E26">
            <w:r w:rsidRPr="00903E26">
              <w:lastRenderedPageBreak/>
              <w:t>Recognise that living things have changed over time and that fossils provide information about living things that in habited the Earth millions of years ago – also look at cross-breeds etc.</w:t>
            </w:r>
          </w:p>
          <w:p w:rsidR="00903E26" w:rsidRPr="00903E26" w:rsidRDefault="00903E26" w:rsidP="00903E26"/>
          <w:p w:rsidR="001213C2" w:rsidRDefault="001213C2" w:rsidP="00903E26">
            <w:r w:rsidRPr="00903E26">
              <w:t>Recognise that living things produce offspring of the same kind, but normally offspring vary and are not identical to their parents</w:t>
            </w:r>
          </w:p>
          <w:p w:rsidR="00903E26" w:rsidRPr="00903E26" w:rsidRDefault="00903E26" w:rsidP="00903E26"/>
          <w:p w:rsidR="001213C2" w:rsidRPr="00903E26" w:rsidRDefault="001213C2" w:rsidP="00903E26">
            <w:r w:rsidRPr="00903E26">
              <w:t>Identify how animals and plants are adapted to suit their environment in different ways and that adaptation may lead to evolution</w:t>
            </w:r>
          </w:p>
          <w:p w:rsidR="00DE6F90" w:rsidRPr="00903E26" w:rsidRDefault="00DE6F90" w:rsidP="00903E26"/>
        </w:tc>
      </w:tr>
      <w:tr w:rsidR="00DE6F90" w:rsidRPr="00903E26" w:rsidTr="00222CE4">
        <w:trPr>
          <w:trHeight w:val="412"/>
        </w:trPr>
        <w:tc>
          <w:tcPr>
            <w:tcW w:w="15026" w:type="dxa"/>
            <w:gridSpan w:val="6"/>
            <w:shd w:val="clear" w:color="auto" w:fill="D0CECE" w:themeFill="background2" w:themeFillShade="E6"/>
          </w:tcPr>
          <w:p w:rsidR="00DE6F90" w:rsidRPr="00903E26" w:rsidRDefault="00DE6F90" w:rsidP="00903E26">
            <w:r w:rsidRPr="00903E26">
              <w:t>Seasons</w:t>
            </w:r>
          </w:p>
        </w:tc>
      </w:tr>
      <w:tr w:rsidR="00DE6F90" w:rsidRPr="00903E26" w:rsidTr="00222CE4">
        <w:trPr>
          <w:trHeight w:val="412"/>
        </w:trPr>
        <w:tc>
          <w:tcPr>
            <w:tcW w:w="2379" w:type="dxa"/>
          </w:tcPr>
          <w:p w:rsidR="00DE6F90" w:rsidRPr="00903E26" w:rsidRDefault="00DE6F90" w:rsidP="00903E26">
            <w:r w:rsidRPr="00903E26">
              <w:t>Weather:</w:t>
            </w:r>
          </w:p>
          <w:p w:rsidR="00DE6F90" w:rsidRDefault="00DE6F90" w:rsidP="00903E26">
            <w:r w:rsidRPr="00903E26">
              <w:lastRenderedPageBreak/>
              <w:t>Name a range of different types of weather from pictures or sounds.</w:t>
            </w:r>
          </w:p>
          <w:p w:rsidR="00903E26" w:rsidRPr="00903E26" w:rsidRDefault="00903E26" w:rsidP="00903E26"/>
          <w:p w:rsidR="00DE6F90" w:rsidRPr="00903E26" w:rsidRDefault="00DE6F90" w:rsidP="00903E26">
            <w:r w:rsidRPr="00903E26">
              <w:t>Observe and describe the weather as a class.</w:t>
            </w:r>
          </w:p>
          <w:p w:rsidR="00DE6F90" w:rsidRDefault="00DE6F90" w:rsidP="00903E26">
            <w:r w:rsidRPr="00903E26">
              <w:t>Explain how and why the weather influences our choice of clothing and affects what we can do.</w:t>
            </w:r>
          </w:p>
          <w:p w:rsidR="00903E26" w:rsidRPr="00903E26" w:rsidRDefault="00903E26" w:rsidP="00903E26"/>
          <w:p w:rsidR="00DE6F90" w:rsidRPr="00903E26" w:rsidRDefault="00DE6F90" w:rsidP="00903E26">
            <w:r w:rsidRPr="00903E26">
              <w:t>Seasons:</w:t>
            </w:r>
          </w:p>
          <w:p w:rsidR="00DE6F90" w:rsidRDefault="00DE6F90" w:rsidP="00903E26">
            <w:r w:rsidRPr="00903E26">
              <w:t>Observe changes across the seasons as a class and broadly assign different weather types to seasons.</w:t>
            </w:r>
          </w:p>
          <w:p w:rsidR="00903E26" w:rsidRPr="00903E26" w:rsidRDefault="00903E26" w:rsidP="00903E26"/>
          <w:p w:rsidR="00DE6F90" w:rsidRPr="00903E26" w:rsidRDefault="00DE6F90" w:rsidP="00903E26">
            <w:r w:rsidRPr="00903E26">
              <w:t>Discuss how day length changes over a year through experience.</w:t>
            </w:r>
          </w:p>
          <w:p w:rsidR="00DE6F90" w:rsidRPr="00903E26" w:rsidRDefault="00DE6F90" w:rsidP="00903E26"/>
        </w:tc>
        <w:tc>
          <w:tcPr>
            <w:tcW w:w="2349" w:type="dxa"/>
          </w:tcPr>
          <w:p w:rsidR="00DE6F90" w:rsidRPr="00903E26" w:rsidRDefault="00DE6F90" w:rsidP="00903E26">
            <w:r w:rsidRPr="00903E26">
              <w:lastRenderedPageBreak/>
              <w:t xml:space="preserve">Weather: </w:t>
            </w:r>
          </w:p>
          <w:p w:rsidR="00DE6F90" w:rsidRDefault="00DE6F90" w:rsidP="00903E26">
            <w:r w:rsidRPr="00903E26">
              <w:lastRenderedPageBreak/>
              <w:t>Identify less familiar weather conditions that are more common in other parts of the world.</w:t>
            </w:r>
          </w:p>
          <w:p w:rsidR="00903E26" w:rsidRPr="00903E26" w:rsidRDefault="00903E26" w:rsidP="00903E26"/>
          <w:p w:rsidR="00DE6F90" w:rsidRDefault="00DE6F90" w:rsidP="00903E26">
            <w:r w:rsidRPr="00903E26">
              <w:t>Describe some positive and negative effects of the weather for ourselves and our environment.</w:t>
            </w:r>
          </w:p>
          <w:p w:rsidR="00903E26" w:rsidRPr="00903E26" w:rsidRDefault="00903E26" w:rsidP="00903E26"/>
          <w:p w:rsidR="00DE6F90" w:rsidRDefault="00DE6F90" w:rsidP="00903E26">
            <w:r w:rsidRPr="00903E26">
              <w:t>Observe and record the daily weather on a chart or in a table and identify patterns and similarities and differences over a period of time.</w:t>
            </w:r>
          </w:p>
          <w:p w:rsidR="00903E26" w:rsidRPr="00903E26" w:rsidRDefault="00903E26" w:rsidP="00903E26"/>
          <w:p w:rsidR="00DE6F90" w:rsidRPr="00903E26" w:rsidRDefault="00DE6F90" w:rsidP="00903E26">
            <w:r w:rsidRPr="00903E26">
              <w:t>Seasons:</w:t>
            </w:r>
          </w:p>
          <w:p w:rsidR="00DE6F90" w:rsidRPr="00903E26" w:rsidRDefault="00DE6F90" w:rsidP="00903E26">
            <w:r w:rsidRPr="00903E26">
              <w:t>Explain how animals or plants are affected by the seasons, using a specific animal (lambs/fawns/hedgehogs/chicks) or plant (deciduous tree/daffodils) as an example.</w:t>
            </w:r>
          </w:p>
          <w:p w:rsidR="00DE6F90" w:rsidRPr="00903E26" w:rsidRDefault="00DE6F90" w:rsidP="00903E26"/>
        </w:tc>
        <w:tc>
          <w:tcPr>
            <w:tcW w:w="2219" w:type="dxa"/>
          </w:tcPr>
          <w:p w:rsidR="00DE6F90" w:rsidRPr="00903E26" w:rsidRDefault="00DE6F90" w:rsidP="00903E26"/>
        </w:tc>
        <w:tc>
          <w:tcPr>
            <w:tcW w:w="2551" w:type="dxa"/>
          </w:tcPr>
          <w:p w:rsidR="00DE6F90" w:rsidRPr="00903E26" w:rsidRDefault="00DE6F90" w:rsidP="00903E26"/>
        </w:tc>
        <w:tc>
          <w:tcPr>
            <w:tcW w:w="2268" w:type="dxa"/>
          </w:tcPr>
          <w:p w:rsidR="00DE6F90" w:rsidRPr="00903E26" w:rsidRDefault="00DE6F90" w:rsidP="00903E26"/>
        </w:tc>
        <w:tc>
          <w:tcPr>
            <w:tcW w:w="3260" w:type="dxa"/>
          </w:tcPr>
          <w:p w:rsidR="00DE6F90" w:rsidRPr="00903E26" w:rsidRDefault="00DE6F90" w:rsidP="00903E26"/>
        </w:tc>
      </w:tr>
    </w:tbl>
    <w:p w:rsidR="00DE6F90" w:rsidRPr="00903E26" w:rsidRDefault="00DE6F90" w:rsidP="00903E26"/>
    <w:tbl>
      <w:tblPr>
        <w:tblStyle w:val="TableGrid"/>
        <w:tblW w:w="15026" w:type="dxa"/>
        <w:tblInd w:w="-289" w:type="dxa"/>
        <w:tblLayout w:type="fixed"/>
        <w:tblLook w:val="04A0" w:firstRow="1" w:lastRow="0" w:firstColumn="1" w:lastColumn="0" w:noHBand="0" w:noVBand="1"/>
      </w:tblPr>
      <w:tblGrid>
        <w:gridCol w:w="2379"/>
        <w:gridCol w:w="2349"/>
        <w:gridCol w:w="2219"/>
        <w:gridCol w:w="2551"/>
        <w:gridCol w:w="2268"/>
        <w:gridCol w:w="3260"/>
      </w:tblGrid>
      <w:tr w:rsidR="00DE6F90" w:rsidRPr="00903E26" w:rsidTr="00222CE4">
        <w:trPr>
          <w:trHeight w:val="412"/>
        </w:trPr>
        <w:tc>
          <w:tcPr>
            <w:tcW w:w="15026" w:type="dxa"/>
            <w:gridSpan w:val="6"/>
            <w:shd w:val="clear" w:color="auto" w:fill="D0CECE" w:themeFill="background2" w:themeFillShade="E6"/>
          </w:tcPr>
          <w:p w:rsidR="00DE6F90" w:rsidRPr="00903E26" w:rsidRDefault="001213C2" w:rsidP="00903E26">
            <w:r w:rsidRPr="00903E26">
              <w:lastRenderedPageBreak/>
              <w:t xml:space="preserve">Light, Earth, </w:t>
            </w:r>
            <w:r w:rsidR="00DE6F90" w:rsidRPr="00903E26">
              <w:t>Space</w:t>
            </w:r>
          </w:p>
        </w:tc>
      </w:tr>
      <w:tr w:rsidR="00DE6F90" w:rsidRPr="00903E26" w:rsidTr="00222CE4">
        <w:trPr>
          <w:trHeight w:val="412"/>
        </w:trPr>
        <w:tc>
          <w:tcPr>
            <w:tcW w:w="2379" w:type="dxa"/>
          </w:tcPr>
          <w:p w:rsidR="00DE6F90" w:rsidRPr="00903E26" w:rsidRDefault="00DE6F90" w:rsidP="00903E26">
            <w:r w:rsidRPr="00903E26">
              <w:t xml:space="preserve">To explore day and night in simple terms (the sun is our light which helps us to see) and building upon EYFS learning thinking about animals we see in the daytime and at night – linking to ‘animals, including humans’ </w:t>
            </w:r>
          </w:p>
          <w:p w:rsidR="00DE6F90" w:rsidRPr="00903E26" w:rsidRDefault="00DE6F90" w:rsidP="00903E26">
            <w:r w:rsidRPr="00903E26">
              <w:t>To name the 8 planets</w:t>
            </w:r>
          </w:p>
        </w:tc>
        <w:tc>
          <w:tcPr>
            <w:tcW w:w="2349" w:type="dxa"/>
          </w:tcPr>
          <w:p w:rsidR="00DE6F90" w:rsidRDefault="00DE6F90" w:rsidP="00903E26">
            <w:r w:rsidRPr="00903E26">
              <w:t xml:space="preserve">To identify and name the 8 planets and explore some of their differing features (Venus being the hottest, Jupiter, Saturn, Uranus and Neptune being the gas planets etc.) </w:t>
            </w:r>
          </w:p>
          <w:p w:rsidR="00903E26" w:rsidRPr="00903E26" w:rsidRDefault="00903E26" w:rsidP="00903E26"/>
          <w:p w:rsidR="00DE6F90" w:rsidRDefault="00DE6F90" w:rsidP="00903E26">
            <w:r w:rsidRPr="00903E26">
              <w:t>To know that the sun is not a planet and recognise that light from the sun can be dangerous and there are ways to protect their eyes - not to look directly at even with sunglasses.</w:t>
            </w:r>
          </w:p>
          <w:p w:rsidR="00903E26" w:rsidRPr="00903E26" w:rsidRDefault="00903E26" w:rsidP="00903E26"/>
          <w:p w:rsidR="00DE6F90" w:rsidRPr="00903E26" w:rsidRDefault="00DE6F90" w:rsidP="00903E26">
            <w:r w:rsidRPr="00903E26">
              <w:t>Learn about the famous astronaut Yuri Gagarin and how he was the first astronaut to visit space- link to Animals including humans e.g. how we have a lack of certain things in space in which we need to survive</w:t>
            </w:r>
          </w:p>
        </w:tc>
        <w:tc>
          <w:tcPr>
            <w:tcW w:w="2219" w:type="dxa"/>
          </w:tcPr>
          <w:p w:rsidR="001213C2" w:rsidRDefault="001213C2" w:rsidP="00903E26">
            <w:r w:rsidRPr="00903E26">
              <w:t>Recognise that they need light in order to see things and that dark is the absence of light</w:t>
            </w:r>
          </w:p>
          <w:p w:rsidR="00903E26" w:rsidRPr="00903E26" w:rsidRDefault="00903E26" w:rsidP="00903E26"/>
          <w:p w:rsidR="001213C2" w:rsidRDefault="001213C2" w:rsidP="00903E26">
            <w:r w:rsidRPr="00903E26">
              <w:t>Identify light sources including the sun and the stars (natural light sources). Build a simple circuit (with instructions in groups) to explore how some light sources are man-made.</w:t>
            </w:r>
          </w:p>
          <w:p w:rsidR="00903E26" w:rsidRPr="00903E26" w:rsidRDefault="00903E26" w:rsidP="00903E26"/>
          <w:p w:rsidR="001213C2" w:rsidRDefault="001213C2" w:rsidP="00903E26">
            <w:r w:rsidRPr="00903E26">
              <w:t>Recognise that light from the sun can be dangerous and that there are ways to protect their eyes – not to look directly at even with sunglasses</w:t>
            </w:r>
          </w:p>
          <w:p w:rsidR="00903E26" w:rsidRPr="00903E26" w:rsidRDefault="00903E26" w:rsidP="00903E26"/>
          <w:p w:rsidR="001213C2" w:rsidRDefault="001213C2" w:rsidP="00903E26">
            <w:r w:rsidRPr="00903E26">
              <w:t>Notice that light is reflected from surfaces and know that the moon is a reflector and not a light source</w:t>
            </w:r>
          </w:p>
          <w:p w:rsidR="00903E26" w:rsidRPr="00903E26" w:rsidRDefault="00903E26" w:rsidP="00903E26"/>
          <w:p w:rsidR="001213C2" w:rsidRPr="00903E26" w:rsidRDefault="001213C2" w:rsidP="00903E26">
            <w:r w:rsidRPr="00903E26">
              <w:lastRenderedPageBreak/>
              <w:t>Recognise that shadows are formed when the light from a light source is blocked by a solid object</w:t>
            </w:r>
          </w:p>
          <w:p w:rsidR="001213C2" w:rsidRPr="00903E26" w:rsidRDefault="001213C2" w:rsidP="00903E26">
            <w:r w:rsidRPr="00903E26">
              <w:t xml:space="preserve">Find patterns in the way that the size of shadows </w:t>
            </w:r>
            <w:proofErr w:type="gramStart"/>
            <w:r w:rsidRPr="00903E26">
              <w:t>change</w:t>
            </w:r>
            <w:proofErr w:type="gramEnd"/>
          </w:p>
          <w:p w:rsidR="00DE6F90" w:rsidRPr="00903E26" w:rsidRDefault="00DE6F90" w:rsidP="00903E26"/>
        </w:tc>
        <w:tc>
          <w:tcPr>
            <w:tcW w:w="2551" w:type="dxa"/>
          </w:tcPr>
          <w:p w:rsidR="001213C2" w:rsidRDefault="001213C2" w:rsidP="00903E26">
            <w:r w:rsidRPr="00903E26">
              <w:lastRenderedPageBreak/>
              <w:t>Working safely with electricity</w:t>
            </w:r>
          </w:p>
          <w:p w:rsidR="00903E26" w:rsidRPr="00903E26" w:rsidRDefault="00903E26" w:rsidP="00903E26"/>
          <w:p w:rsidR="001213C2" w:rsidRPr="00903E26" w:rsidRDefault="001213C2" w:rsidP="00903E26">
            <w:r w:rsidRPr="00903E26">
              <w:t>Identify common appliances that run on electricity</w:t>
            </w:r>
          </w:p>
          <w:p w:rsidR="001213C2" w:rsidRPr="00903E26" w:rsidRDefault="001213C2" w:rsidP="00903E26">
            <w:r w:rsidRPr="00903E26">
              <w:t xml:space="preserve">Construct and draw (not using symbols at this point) a simple series electrical circuit, identifying and naming its basic parts, including cells, wires, bulbs, switches and buzzers. </w:t>
            </w:r>
          </w:p>
          <w:p w:rsidR="001213C2" w:rsidRDefault="001213C2" w:rsidP="00903E26">
            <w:r w:rsidRPr="00903E26">
              <w:t>Identify whether or not a lamp will light in a simple series circuit, based on whether or not the lamp is part of a complete loop with a battery</w:t>
            </w:r>
          </w:p>
          <w:p w:rsidR="00903E26" w:rsidRPr="00903E26" w:rsidRDefault="00903E26" w:rsidP="00903E26"/>
          <w:p w:rsidR="001213C2" w:rsidRDefault="001213C2" w:rsidP="00903E26">
            <w:r w:rsidRPr="00903E26">
              <w:t>Recognise that a switch opens and closes a circuit and associate this with whether or not a lamp lights in a simple series circuit</w:t>
            </w:r>
          </w:p>
          <w:p w:rsidR="00903E26" w:rsidRPr="00903E26" w:rsidRDefault="00903E26" w:rsidP="00903E26"/>
          <w:p w:rsidR="001213C2" w:rsidRPr="00903E26" w:rsidRDefault="001213C2" w:rsidP="00903E26">
            <w:r w:rsidRPr="00903E26">
              <w:t xml:space="preserve">Recognise some common conductors and insulators, and know that </w:t>
            </w:r>
            <w:r w:rsidRPr="00903E26">
              <w:lastRenderedPageBreak/>
              <w:t xml:space="preserve">metals tend to be good conductors - explore how some materials cannot be used to connect across a gap in a circuit </w:t>
            </w:r>
          </w:p>
          <w:p w:rsidR="001213C2" w:rsidRPr="00903E26" w:rsidRDefault="001213C2" w:rsidP="00903E26">
            <w:r w:rsidRPr="00903E26">
              <w:t>(use terms such as current and voltage but these shouldn’t be introduced or defined formally)</w:t>
            </w:r>
          </w:p>
          <w:p w:rsidR="00DE6F90" w:rsidRPr="00903E26" w:rsidRDefault="00DE6F90" w:rsidP="00903E26"/>
        </w:tc>
        <w:tc>
          <w:tcPr>
            <w:tcW w:w="2268" w:type="dxa"/>
          </w:tcPr>
          <w:p w:rsidR="00903E26" w:rsidRDefault="001213C2" w:rsidP="00903E26">
            <w:r w:rsidRPr="00903E26">
              <w:lastRenderedPageBreak/>
              <w:t xml:space="preserve">Describe the movement of the Earth, and other planets, relative to the Sun in the solar system. </w:t>
            </w:r>
          </w:p>
          <w:p w:rsidR="00903E26" w:rsidRDefault="00903E26" w:rsidP="00903E26"/>
          <w:p w:rsidR="00903E26" w:rsidRDefault="001213C2" w:rsidP="00903E26">
            <w:r w:rsidRPr="00903E26">
              <w:t xml:space="preserve">Learn that the sun is a star at the centre of our solar system and recap the 8 planets within. </w:t>
            </w:r>
          </w:p>
          <w:p w:rsidR="00903E26" w:rsidRDefault="00903E26" w:rsidP="00903E26"/>
          <w:p w:rsidR="001213C2" w:rsidRDefault="001213C2" w:rsidP="00903E26">
            <w:r w:rsidRPr="00903E26">
              <w:t>Learn that Pluto was reclassified as a ‘dwarf planet’ in 2006. Create simple models of the solar system</w:t>
            </w:r>
          </w:p>
          <w:p w:rsidR="00903E26" w:rsidRPr="00903E26" w:rsidRDefault="00903E26" w:rsidP="00903E26"/>
          <w:p w:rsidR="001213C2" w:rsidRPr="00903E26" w:rsidRDefault="001213C2" w:rsidP="00903E26">
            <w:r w:rsidRPr="00903E26">
              <w:t>Describe the movement of the Moon relative to the Earth and understand that a moon is a celestial body that orbits a planet</w:t>
            </w:r>
          </w:p>
          <w:p w:rsidR="001213C2" w:rsidRPr="00903E26" w:rsidRDefault="001213C2" w:rsidP="00903E26">
            <w:r w:rsidRPr="00903E26">
              <w:t xml:space="preserve">Understand that Earth has one moon and other planets have more </w:t>
            </w:r>
          </w:p>
          <w:p w:rsidR="001213C2" w:rsidRPr="00903E26" w:rsidRDefault="001213C2" w:rsidP="00903E26">
            <w:r w:rsidRPr="00903E26">
              <w:lastRenderedPageBreak/>
              <w:t>Describe the Sun, Earth and Moon as approximately spherical bodies</w:t>
            </w:r>
          </w:p>
          <w:p w:rsidR="001213C2" w:rsidRPr="00903E26" w:rsidRDefault="001213C2" w:rsidP="00903E26">
            <w:r w:rsidRPr="00903E26">
              <w:t>Use the idea of the Earth’s rotation to explain day and night and the apparent movement of the sun across the sky. Revisit sun safety and not looking directly at the sun even when wearing dark glasses.</w:t>
            </w:r>
          </w:p>
          <w:p w:rsidR="00DE6F90" w:rsidRPr="00903E26" w:rsidRDefault="00DE6F90" w:rsidP="00903E26"/>
        </w:tc>
        <w:tc>
          <w:tcPr>
            <w:tcW w:w="3260" w:type="dxa"/>
          </w:tcPr>
          <w:p w:rsidR="001213C2" w:rsidRPr="00903E26" w:rsidRDefault="001213C2" w:rsidP="00903E26">
            <w:r w:rsidRPr="00903E26">
              <w:lastRenderedPageBreak/>
              <w:t xml:space="preserve">Recognise that light appears to travel in straight lines </w:t>
            </w:r>
          </w:p>
          <w:p w:rsidR="001213C2" w:rsidRDefault="001213C2" w:rsidP="00903E26">
            <w:r w:rsidRPr="00903E26">
              <w:t>Use the idea that light travels in straight lines to explain that objects are seen because they give out or reflect light into the eye</w:t>
            </w:r>
          </w:p>
          <w:p w:rsidR="00903E26" w:rsidRPr="00903E26" w:rsidRDefault="00903E26" w:rsidP="00903E26"/>
          <w:p w:rsidR="001213C2" w:rsidRDefault="001213C2" w:rsidP="00903E26">
            <w:r w:rsidRPr="00903E26">
              <w:t>Explain that we see things because light travels from light sources to our eyes or from light sources to objects and then to our eyes</w:t>
            </w:r>
          </w:p>
          <w:p w:rsidR="00903E26" w:rsidRPr="00903E26" w:rsidRDefault="00903E26" w:rsidP="00903E26"/>
          <w:p w:rsidR="001213C2" w:rsidRPr="00903E26" w:rsidRDefault="001213C2" w:rsidP="00903E26">
            <w:r w:rsidRPr="00903E26">
              <w:t>Use the idea that light travels in straight lines to explain why shadows have the same shape as the objects that cast them</w:t>
            </w:r>
          </w:p>
          <w:p w:rsidR="00DE6F90" w:rsidRPr="00903E26" w:rsidRDefault="00DE6F90" w:rsidP="00903E26"/>
        </w:tc>
      </w:tr>
      <w:tr w:rsidR="001213C2" w:rsidRPr="00903E26" w:rsidTr="00222CE4">
        <w:trPr>
          <w:trHeight w:val="412"/>
        </w:trPr>
        <w:tc>
          <w:tcPr>
            <w:tcW w:w="15026" w:type="dxa"/>
            <w:gridSpan w:val="6"/>
            <w:shd w:val="clear" w:color="auto" w:fill="D0CECE" w:themeFill="background2" w:themeFillShade="E6"/>
          </w:tcPr>
          <w:p w:rsidR="001213C2" w:rsidRPr="00903E26" w:rsidRDefault="001213C2" w:rsidP="00903E26">
            <w:r w:rsidRPr="00903E26">
              <w:lastRenderedPageBreak/>
              <w:t>Electricity</w:t>
            </w:r>
          </w:p>
        </w:tc>
      </w:tr>
      <w:tr w:rsidR="001213C2" w:rsidRPr="00903E26" w:rsidTr="00222CE4">
        <w:trPr>
          <w:trHeight w:val="412"/>
        </w:trPr>
        <w:tc>
          <w:tcPr>
            <w:tcW w:w="2379" w:type="dxa"/>
          </w:tcPr>
          <w:p w:rsidR="001213C2" w:rsidRPr="00903E26" w:rsidRDefault="001213C2" w:rsidP="00903E26"/>
        </w:tc>
        <w:tc>
          <w:tcPr>
            <w:tcW w:w="2349" w:type="dxa"/>
          </w:tcPr>
          <w:p w:rsidR="001213C2" w:rsidRPr="00903E26" w:rsidRDefault="001213C2" w:rsidP="00903E26"/>
        </w:tc>
        <w:tc>
          <w:tcPr>
            <w:tcW w:w="2219" w:type="dxa"/>
          </w:tcPr>
          <w:p w:rsidR="001213C2" w:rsidRPr="00903E26" w:rsidRDefault="001213C2" w:rsidP="00903E26">
            <w:r w:rsidRPr="00903E26">
              <w:t>Build a simple circuit (with instructions in groups) to explore how some light sources are man-made.</w:t>
            </w:r>
          </w:p>
        </w:tc>
        <w:tc>
          <w:tcPr>
            <w:tcW w:w="2551" w:type="dxa"/>
          </w:tcPr>
          <w:p w:rsidR="001213C2" w:rsidRDefault="001213C2" w:rsidP="00903E26">
            <w:r w:rsidRPr="00903E26">
              <w:t>Working safely with electricity</w:t>
            </w:r>
          </w:p>
          <w:p w:rsidR="00903E26" w:rsidRPr="00903E26" w:rsidRDefault="00903E26" w:rsidP="00903E26"/>
          <w:p w:rsidR="001213C2" w:rsidRPr="00903E26" w:rsidRDefault="001213C2" w:rsidP="00903E26">
            <w:r w:rsidRPr="00903E26">
              <w:t>Identify common appliances that run on electricity</w:t>
            </w:r>
          </w:p>
          <w:p w:rsidR="001213C2" w:rsidRPr="00903E26" w:rsidRDefault="001213C2" w:rsidP="00903E26">
            <w:r w:rsidRPr="00903E26">
              <w:t xml:space="preserve">Construct and draw (not using symbols at this point) a simple series electrical circuit, identifying and naming its basic parts, including cells, wires, bulbs, switches and buzzers. </w:t>
            </w:r>
          </w:p>
          <w:p w:rsidR="001213C2" w:rsidRPr="00903E26" w:rsidRDefault="001213C2" w:rsidP="00903E26">
            <w:r w:rsidRPr="00903E26">
              <w:t xml:space="preserve">Identify whether or not a lamp will light in a simple </w:t>
            </w:r>
            <w:r w:rsidRPr="00903E26">
              <w:lastRenderedPageBreak/>
              <w:t>series circuit, based on whether or not the lamp is part of a complete loop with a battery</w:t>
            </w:r>
          </w:p>
          <w:p w:rsidR="001213C2" w:rsidRPr="00903E26" w:rsidRDefault="001213C2" w:rsidP="00903E26">
            <w:r w:rsidRPr="00903E26">
              <w:t>Recognise that a switch opens and closes a circuit and associate this with whether or not a lamp lights in a simple series circuit</w:t>
            </w:r>
          </w:p>
          <w:p w:rsidR="001213C2" w:rsidRPr="00903E26" w:rsidRDefault="001213C2" w:rsidP="00903E26">
            <w:r w:rsidRPr="00903E26">
              <w:t xml:space="preserve">Recognise some common conductors and insulators, and know that metals tend to be good conductors - explore how some materials cannot be used to connect across a gap in a circuit </w:t>
            </w:r>
          </w:p>
          <w:p w:rsidR="001213C2" w:rsidRPr="00903E26" w:rsidRDefault="001213C2" w:rsidP="00903E26">
            <w:r w:rsidRPr="00903E26">
              <w:t>(use terms such as current and voltage but these shouldn’t be introduced or defined formally)</w:t>
            </w:r>
          </w:p>
          <w:p w:rsidR="001213C2" w:rsidRPr="00903E26" w:rsidRDefault="001213C2" w:rsidP="00903E26"/>
        </w:tc>
        <w:tc>
          <w:tcPr>
            <w:tcW w:w="2268" w:type="dxa"/>
          </w:tcPr>
          <w:p w:rsidR="001213C2" w:rsidRPr="00903E26" w:rsidRDefault="001213C2" w:rsidP="00903E26"/>
        </w:tc>
        <w:tc>
          <w:tcPr>
            <w:tcW w:w="3260" w:type="dxa"/>
          </w:tcPr>
          <w:p w:rsidR="001213C2" w:rsidRDefault="001213C2" w:rsidP="00903E26">
            <w:r w:rsidRPr="00903E26">
              <w:t>Working safely</w:t>
            </w:r>
          </w:p>
          <w:p w:rsidR="00903E26" w:rsidRPr="00903E26" w:rsidRDefault="00903E26" w:rsidP="00903E26"/>
          <w:p w:rsidR="001213C2" w:rsidRPr="00903E26" w:rsidRDefault="001213C2" w:rsidP="00903E26">
            <w:r w:rsidRPr="00903E26">
              <w:t>Associate the brightness of a lamp or the volume of a buzzer with the number and voltage of cells used in the circuit by constructing simple series circuits (not parallel circuits) – they should learn how to represent a simple circuit in a diagram using recognised symbols</w:t>
            </w:r>
          </w:p>
          <w:p w:rsidR="001213C2" w:rsidRPr="00903E26" w:rsidRDefault="001213C2" w:rsidP="00903E26"/>
          <w:p w:rsidR="001213C2" w:rsidRPr="00903E26" w:rsidRDefault="001213C2" w:rsidP="00903E26">
            <w:r w:rsidRPr="00903E26">
              <w:t xml:space="preserve">Compare and give reasons for variations in how components function, including the brightness of bulbs, the loudness of buzzers </w:t>
            </w:r>
            <w:r w:rsidRPr="00903E26">
              <w:lastRenderedPageBreak/>
              <w:t>and the on/off position of switches</w:t>
            </w:r>
          </w:p>
          <w:p w:rsidR="001213C2" w:rsidRPr="00903E26" w:rsidRDefault="001213C2" w:rsidP="00903E26"/>
        </w:tc>
      </w:tr>
    </w:tbl>
    <w:p w:rsidR="00DE6F90" w:rsidRPr="00903E26" w:rsidRDefault="00DE6F90" w:rsidP="00903E26"/>
    <w:tbl>
      <w:tblPr>
        <w:tblStyle w:val="TableGrid"/>
        <w:tblW w:w="15026" w:type="dxa"/>
        <w:tblInd w:w="-289" w:type="dxa"/>
        <w:tblLayout w:type="fixed"/>
        <w:tblLook w:val="04A0" w:firstRow="1" w:lastRow="0" w:firstColumn="1" w:lastColumn="0" w:noHBand="0" w:noVBand="1"/>
      </w:tblPr>
      <w:tblGrid>
        <w:gridCol w:w="2379"/>
        <w:gridCol w:w="2349"/>
        <w:gridCol w:w="2219"/>
        <w:gridCol w:w="2551"/>
        <w:gridCol w:w="2268"/>
        <w:gridCol w:w="3260"/>
      </w:tblGrid>
      <w:tr w:rsidR="00DE6F90" w:rsidRPr="00903E26" w:rsidTr="00222CE4">
        <w:trPr>
          <w:trHeight w:val="412"/>
        </w:trPr>
        <w:tc>
          <w:tcPr>
            <w:tcW w:w="15026" w:type="dxa"/>
            <w:gridSpan w:val="6"/>
            <w:shd w:val="clear" w:color="auto" w:fill="D0CECE" w:themeFill="background2" w:themeFillShade="E6"/>
          </w:tcPr>
          <w:p w:rsidR="00DE6F90" w:rsidRPr="00903E26" w:rsidRDefault="001213C2" w:rsidP="00903E26">
            <w:r w:rsidRPr="00903E26">
              <w:t xml:space="preserve">Sound </w:t>
            </w:r>
          </w:p>
        </w:tc>
      </w:tr>
      <w:tr w:rsidR="00DE6F90" w:rsidRPr="00903E26" w:rsidTr="00222CE4">
        <w:trPr>
          <w:trHeight w:val="412"/>
        </w:trPr>
        <w:tc>
          <w:tcPr>
            <w:tcW w:w="2379" w:type="dxa"/>
          </w:tcPr>
          <w:p w:rsidR="00DE6F90" w:rsidRPr="00903E26" w:rsidRDefault="00DE6F90" w:rsidP="00903E26"/>
        </w:tc>
        <w:tc>
          <w:tcPr>
            <w:tcW w:w="2349" w:type="dxa"/>
          </w:tcPr>
          <w:p w:rsidR="00DE6F90" w:rsidRPr="00903E26" w:rsidRDefault="00DE6F90" w:rsidP="00903E26"/>
        </w:tc>
        <w:tc>
          <w:tcPr>
            <w:tcW w:w="2219" w:type="dxa"/>
          </w:tcPr>
          <w:p w:rsidR="001213C2" w:rsidRDefault="001213C2" w:rsidP="00903E26">
            <w:r w:rsidRPr="00903E26">
              <w:t xml:space="preserve">Identify how sounds are made, associating some of them with something vibrating (use different musical </w:t>
            </w:r>
            <w:r w:rsidRPr="00903E26">
              <w:lastRenderedPageBreak/>
              <w:t>instruments from around the world)</w:t>
            </w:r>
          </w:p>
          <w:p w:rsidR="00903E26" w:rsidRPr="00903E26" w:rsidRDefault="00903E26" w:rsidP="00903E26"/>
          <w:p w:rsidR="001213C2" w:rsidRPr="00903E26" w:rsidRDefault="001213C2" w:rsidP="00903E26">
            <w:r w:rsidRPr="00903E26">
              <w:t>Recognise that vibrations from sounds travel through a medium to the ear</w:t>
            </w:r>
          </w:p>
          <w:p w:rsidR="001213C2" w:rsidRDefault="001213C2" w:rsidP="00903E26">
            <w:r w:rsidRPr="00903E26">
              <w:t>Find patterns between the pitch of a sound and features of the object that produced it</w:t>
            </w:r>
          </w:p>
          <w:p w:rsidR="00903E26" w:rsidRPr="00903E26" w:rsidRDefault="00903E26" w:rsidP="00903E26"/>
          <w:p w:rsidR="001213C2" w:rsidRPr="00903E26" w:rsidRDefault="001213C2" w:rsidP="00903E26">
            <w:r w:rsidRPr="00903E26">
              <w:t xml:space="preserve">Find patterns between volume of sound and the strength of the vibrations that produced it </w:t>
            </w:r>
          </w:p>
          <w:p w:rsidR="001213C2" w:rsidRPr="00903E26" w:rsidRDefault="001213C2" w:rsidP="00903E26"/>
          <w:p w:rsidR="001213C2" w:rsidRPr="00903E26" w:rsidRDefault="001213C2" w:rsidP="00903E26">
            <w:r w:rsidRPr="00903E26">
              <w:t>Recognise that sound gets fainter as the distance from the sound source increases</w:t>
            </w:r>
          </w:p>
          <w:p w:rsidR="00DE6F90" w:rsidRPr="00903E26" w:rsidRDefault="00DE6F90" w:rsidP="00903E26"/>
        </w:tc>
        <w:tc>
          <w:tcPr>
            <w:tcW w:w="2551" w:type="dxa"/>
          </w:tcPr>
          <w:p w:rsidR="001213C2" w:rsidRDefault="001213C2" w:rsidP="00903E26">
            <w:r w:rsidRPr="00903E26">
              <w:lastRenderedPageBreak/>
              <w:t>Compare how things move on different surfaces – rough/smooth surfaces affect speed for example</w:t>
            </w:r>
          </w:p>
          <w:p w:rsidR="00903E26" w:rsidRPr="00903E26" w:rsidRDefault="00903E26" w:rsidP="00903E26"/>
          <w:p w:rsidR="001213C2" w:rsidRDefault="001213C2" w:rsidP="00903E26">
            <w:r w:rsidRPr="00903E26">
              <w:lastRenderedPageBreak/>
              <w:t>Notice that some forces need contact between two objects (explore push and pull forces), but magnetic forces can act at a distance including gravity on Earth (no in-depth detail to be taught about gravity)</w:t>
            </w:r>
          </w:p>
          <w:p w:rsidR="00903E26" w:rsidRPr="00903E26" w:rsidRDefault="00903E26" w:rsidP="00903E26"/>
          <w:p w:rsidR="001213C2" w:rsidRDefault="001213C2" w:rsidP="00903E26">
            <w:r w:rsidRPr="00903E26">
              <w:t>Observe how magnets attract and repel each other and attract some materials not others – link to push and pull forces</w:t>
            </w:r>
          </w:p>
          <w:p w:rsidR="00903E26" w:rsidRPr="00903E26" w:rsidRDefault="00903E26" w:rsidP="00903E26"/>
          <w:p w:rsidR="008033D3" w:rsidRDefault="001213C2" w:rsidP="00903E26">
            <w:r w:rsidRPr="00903E26">
              <w:t xml:space="preserve">Compare and group together a variety of everyday materials on the basis of whether they are attracted to a magnet, and identify some magnetic materials. </w:t>
            </w:r>
          </w:p>
          <w:p w:rsidR="008033D3" w:rsidRDefault="008033D3" w:rsidP="00903E26"/>
          <w:p w:rsidR="001213C2" w:rsidRPr="00903E26" w:rsidRDefault="001213C2" w:rsidP="00903E26">
            <w:r w:rsidRPr="00903E26">
              <w:t>Magnetism is a force that can be felt by metals such as iron, steel, nickel and cobalt (ferrous metals).</w:t>
            </w:r>
          </w:p>
          <w:p w:rsidR="001213C2" w:rsidRPr="00903E26" w:rsidRDefault="001213C2" w:rsidP="00903E26">
            <w:r w:rsidRPr="00903E26">
              <w:t>look at everyday uses for magnets including bar, ring, button and horseshoe</w:t>
            </w:r>
          </w:p>
          <w:p w:rsidR="001213C2" w:rsidRDefault="001213C2" w:rsidP="00903E26">
            <w:r w:rsidRPr="00903E26">
              <w:lastRenderedPageBreak/>
              <w:t>Describe magnets as having two poles – link to Earth’s North and South pole and how compasses find the North (explored further in geography)</w:t>
            </w:r>
          </w:p>
          <w:p w:rsidR="008033D3" w:rsidRPr="00903E26" w:rsidRDefault="008033D3" w:rsidP="00903E26"/>
          <w:p w:rsidR="001213C2" w:rsidRPr="00903E26" w:rsidRDefault="001213C2" w:rsidP="00903E26">
            <w:r w:rsidRPr="00903E26">
              <w:t>Predict whether two magnets will attract or repel each other, depending on which poles are facing. Like poles push each other away but opposite poles pull each other together.</w:t>
            </w:r>
          </w:p>
          <w:p w:rsidR="00DE6F90" w:rsidRPr="00903E26" w:rsidRDefault="00DE6F90" w:rsidP="00903E26"/>
        </w:tc>
        <w:tc>
          <w:tcPr>
            <w:tcW w:w="2268" w:type="dxa"/>
          </w:tcPr>
          <w:p w:rsidR="00DE6F90" w:rsidRPr="00903E26" w:rsidRDefault="00DE6F90" w:rsidP="00903E26"/>
        </w:tc>
        <w:tc>
          <w:tcPr>
            <w:tcW w:w="3260" w:type="dxa"/>
          </w:tcPr>
          <w:p w:rsidR="00DE6F90" w:rsidRPr="00903E26" w:rsidRDefault="00DE6F90" w:rsidP="00903E26"/>
        </w:tc>
      </w:tr>
    </w:tbl>
    <w:p w:rsidR="00DE6F90" w:rsidRPr="00903E26" w:rsidRDefault="00DE6F90" w:rsidP="00903E26"/>
    <w:tbl>
      <w:tblPr>
        <w:tblStyle w:val="TableGrid"/>
        <w:tblW w:w="15026" w:type="dxa"/>
        <w:tblInd w:w="-289" w:type="dxa"/>
        <w:tblLayout w:type="fixed"/>
        <w:tblLook w:val="04A0" w:firstRow="1" w:lastRow="0" w:firstColumn="1" w:lastColumn="0" w:noHBand="0" w:noVBand="1"/>
      </w:tblPr>
      <w:tblGrid>
        <w:gridCol w:w="2379"/>
        <w:gridCol w:w="2349"/>
        <w:gridCol w:w="2219"/>
        <w:gridCol w:w="2551"/>
        <w:gridCol w:w="2268"/>
        <w:gridCol w:w="3260"/>
      </w:tblGrid>
      <w:tr w:rsidR="00DE6F90" w:rsidRPr="00903E26" w:rsidTr="00222CE4">
        <w:trPr>
          <w:trHeight w:val="412"/>
        </w:trPr>
        <w:tc>
          <w:tcPr>
            <w:tcW w:w="15026" w:type="dxa"/>
            <w:gridSpan w:val="6"/>
            <w:shd w:val="clear" w:color="auto" w:fill="D0CECE" w:themeFill="background2" w:themeFillShade="E6"/>
          </w:tcPr>
          <w:p w:rsidR="00DE6F90" w:rsidRPr="00903E26" w:rsidRDefault="001213C2" w:rsidP="00903E26">
            <w:r w:rsidRPr="00903E26">
              <w:t>Forces and Magnets</w:t>
            </w:r>
          </w:p>
        </w:tc>
      </w:tr>
      <w:tr w:rsidR="00DE6F90" w:rsidRPr="00903E26" w:rsidTr="00222CE4">
        <w:trPr>
          <w:trHeight w:val="412"/>
        </w:trPr>
        <w:tc>
          <w:tcPr>
            <w:tcW w:w="2379" w:type="dxa"/>
          </w:tcPr>
          <w:p w:rsidR="00DE6F90" w:rsidRPr="00903E26" w:rsidRDefault="00DE6F90" w:rsidP="00903E26"/>
        </w:tc>
        <w:tc>
          <w:tcPr>
            <w:tcW w:w="2349" w:type="dxa"/>
          </w:tcPr>
          <w:p w:rsidR="00DE6F90" w:rsidRPr="00903E26" w:rsidRDefault="00DE6F90" w:rsidP="00903E26"/>
        </w:tc>
        <w:tc>
          <w:tcPr>
            <w:tcW w:w="2219" w:type="dxa"/>
          </w:tcPr>
          <w:p w:rsidR="00DE6F90" w:rsidRPr="00903E26" w:rsidRDefault="00DE6F90" w:rsidP="00903E26"/>
        </w:tc>
        <w:tc>
          <w:tcPr>
            <w:tcW w:w="2551" w:type="dxa"/>
          </w:tcPr>
          <w:p w:rsidR="00903E26" w:rsidRDefault="00903E26" w:rsidP="00903E26">
            <w:r w:rsidRPr="00903E26">
              <w:t>Compare how things move on different surfaces – rough/smooth surfaces affect speed for example</w:t>
            </w:r>
          </w:p>
          <w:p w:rsidR="008033D3" w:rsidRPr="00903E26" w:rsidRDefault="008033D3" w:rsidP="00903E26"/>
          <w:p w:rsidR="00903E26" w:rsidRPr="00903E26" w:rsidRDefault="00903E26" w:rsidP="00903E26">
            <w:r w:rsidRPr="00903E26">
              <w:t>Notice that some forces need contact between two objects (explore push and pull forces), but magnetic forces can act at a distance including gravity on Earth (no in-</w:t>
            </w:r>
            <w:r w:rsidRPr="00903E26">
              <w:lastRenderedPageBreak/>
              <w:t>depth detail to be taught about gravity)</w:t>
            </w:r>
          </w:p>
          <w:p w:rsidR="00903E26" w:rsidRDefault="00903E26" w:rsidP="00903E26">
            <w:r w:rsidRPr="00903E26">
              <w:t>Observe how magnets attract and repel each other and attract some materials not others – link to push and pull forces</w:t>
            </w:r>
          </w:p>
          <w:p w:rsidR="008033D3" w:rsidRPr="00903E26" w:rsidRDefault="008033D3" w:rsidP="00903E26"/>
          <w:p w:rsidR="008033D3" w:rsidRDefault="00903E26" w:rsidP="00903E26">
            <w:r w:rsidRPr="00903E26">
              <w:t xml:space="preserve">Compare and group together a variety of everyday materials on the basis of whether they are attracted to a magnet, and identify some magnetic materials. </w:t>
            </w:r>
          </w:p>
          <w:p w:rsidR="008033D3" w:rsidRDefault="008033D3" w:rsidP="00903E26"/>
          <w:p w:rsidR="00903E26" w:rsidRPr="00903E26" w:rsidRDefault="00903E26" w:rsidP="00903E26">
            <w:r w:rsidRPr="00903E26">
              <w:t>Magnetism is a force that can be felt by metals such as iron, steel, nickel and cobalt (ferrous metals).</w:t>
            </w:r>
          </w:p>
          <w:p w:rsidR="00903E26" w:rsidRDefault="00903E26" w:rsidP="00903E26">
            <w:r w:rsidRPr="00903E26">
              <w:t>look at everyday uses for magnets including bar, ring, button and horseshoe</w:t>
            </w:r>
          </w:p>
          <w:p w:rsidR="008033D3" w:rsidRPr="00903E26" w:rsidRDefault="008033D3" w:rsidP="00903E26"/>
          <w:p w:rsidR="00903E26" w:rsidRPr="00903E26" w:rsidRDefault="00903E26" w:rsidP="00903E26">
            <w:r w:rsidRPr="00903E26">
              <w:t>Describe magnets as having two poles – link to Earth’s North and South pole and how compasses find the North (explored further in geography)</w:t>
            </w:r>
          </w:p>
          <w:p w:rsidR="00903E26" w:rsidRPr="00903E26" w:rsidRDefault="00903E26" w:rsidP="00903E26">
            <w:r w:rsidRPr="00903E26">
              <w:lastRenderedPageBreak/>
              <w:t>Predict whether two magnets will attract or repel each other, depending on which poles are facing. Like poles push each other away but opposite poles pull each other together.</w:t>
            </w:r>
          </w:p>
          <w:p w:rsidR="00DE6F90" w:rsidRPr="00903E26" w:rsidRDefault="00DE6F90" w:rsidP="00903E26"/>
        </w:tc>
        <w:tc>
          <w:tcPr>
            <w:tcW w:w="2268" w:type="dxa"/>
          </w:tcPr>
          <w:p w:rsidR="00903E26" w:rsidRPr="00903E26" w:rsidRDefault="00903E26" w:rsidP="00903E26">
            <w:r w:rsidRPr="00903E26">
              <w:lastRenderedPageBreak/>
              <w:t>Explain that unsupported objects fall towards the Earth because of the force of gravity acting between the Earth and the falling object</w:t>
            </w:r>
          </w:p>
          <w:p w:rsidR="00903E26" w:rsidRPr="00903E26" w:rsidRDefault="00903E26" w:rsidP="00903E26">
            <w:r w:rsidRPr="00903E26">
              <w:t xml:space="preserve">Identify the effects of air resistance and friction, that act between moving surfaces </w:t>
            </w:r>
          </w:p>
          <w:p w:rsidR="00903E26" w:rsidRPr="00903E26" w:rsidRDefault="00903E26" w:rsidP="00903E26">
            <w:r w:rsidRPr="00903E26">
              <w:t xml:space="preserve">Recognise that some mechanisms, including </w:t>
            </w:r>
            <w:r w:rsidRPr="00903E26">
              <w:lastRenderedPageBreak/>
              <w:t>levers, pulleys and gears, allow a smaller force to have a greater effect</w:t>
            </w:r>
          </w:p>
          <w:p w:rsidR="00DE6F90" w:rsidRPr="00903E26" w:rsidRDefault="00DE6F90" w:rsidP="00903E26"/>
        </w:tc>
        <w:tc>
          <w:tcPr>
            <w:tcW w:w="3260" w:type="dxa"/>
          </w:tcPr>
          <w:p w:rsidR="00DE6F90" w:rsidRPr="00903E26" w:rsidRDefault="00DE6F90" w:rsidP="00903E26"/>
        </w:tc>
      </w:tr>
    </w:tbl>
    <w:p w:rsidR="004902BB" w:rsidRDefault="00A7268E"/>
    <w:p w:rsidR="008033D3" w:rsidRDefault="008033D3"/>
    <w:p w:rsidR="008033D3" w:rsidRDefault="008033D3"/>
    <w:tbl>
      <w:tblPr>
        <w:tblStyle w:val="TableGrid"/>
        <w:tblW w:w="0" w:type="auto"/>
        <w:tblLook w:val="04A0" w:firstRow="1" w:lastRow="0" w:firstColumn="1" w:lastColumn="0" w:noHBand="0" w:noVBand="1"/>
      </w:tblPr>
      <w:tblGrid>
        <w:gridCol w:w="1324"/>
        <w:gridCol w:w="142"/>
        <w:gridCol w:w="2195"/>
        <w:gridCol w:w="26"/>
        <w:gridCol w:w="1884"/>
        <w:gridCol w:w="62"/>
        <w:gridCol w:w="1873"/>
        <w:gridCol w:w="88"/>
        <w:gridCol w:w="1770"/>
        <w:gridCol w:w="148"/>
        <w:gridCol w:w="2073"/>
        <w:gridCol w:w="122"/>
        <w:gridCol w:w="2241"/>
      </w:tblGrid>
      <w:tr w:rsidR="008033D3" w:rsidRPr="00AC28B5" w:rsidTr="00222CE4">
        <w:tc>
          <w:tcPr>
            <w:tcW w:w="15388" w:type="dxa"/>
            <w:gridSpan w:val="13"/>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Trips and experiences</w:t>
            </w:r>
          </w:p>
        </w:tc>
      </w:tr>
      <w:tr w:rsidR="008033D3" w:rsidRPr="00AC28B5" w:rsidTr="00222CE4">
        <w:tc>
          <w:tcPr>
            <w:tcW w:w="2198" w:type="dxa"/>
            <w:gridSpan w:val="2"/>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EYFS</w:t>
            </w:r>
          </w:p>
        </w:tc>
        <w:tc>
          <w:tcPr>
            <w:tcW w:w="2198" w:type="dxa"/>
            <w:gridSpan w:val="2"/>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Y1</w:t>
            </w:r>
          </w:p>
        </w:tc>
        <w:tc>
          <w:tcPr>
            <w:tcW w:w="2198" w:type="dxa"/>
            <w:gridSpan w:val="2"/>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Y2</w:t>
            </w:r>
          </w:p>
        </w:tc>
        <w:tc>
          <w:tcPr>
            <w:tcW w:w="2198" w:type="dxa"/>
            <w:gridSpan w:val="2"/>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Y3</w:t>
            </w:r>
          </w:p>
        </w:tc>
        <w:tc>
          <w:tcPr>
            <w:tcW w:w="2198" w:type="dxa"/>
            <w:gridSpan w:val="2"/>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Y4</w:t>
            </w:r>
          </w:p>
        </w:tc>
        <w:tc>
          <w:tcPr>
            <w:tcW w:w="2199" w:type="dxa"/>
            <w:gridSpan w:val="2"/>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Y5</w:t>
            </w:r>
          </w:p>
        </w:tc>
        <w:tc>
          <w:tcPr>
            <w:tcW w:w="2199" w:type="dxa"/>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Y6</w:t>
            </w:r>
          </w:p>
        </w:tc>
      </w:tr>
      <w:tr w:rsidR="008033D3" w:rsidRPr="00AC28B5" w:rsidTr="00222CE4">
        <w:tc>
          <w:tcPr>
            <w:tcW w:w="2198" w:type="dxa"/>
            <w:gridSpan w:val="2"/>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Grow a beanstalk from a bean</w:t>
            </w:r>
          </w:p>
          <w:p w:rsidR="008033D3" w:rsidRPr="00AC28B5"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Planetarium </w:t>
            </w:r>
          </w:p>
          <w:p w:rsidR="008033D3" w:rsidRPr="00AC28B5"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Strawberry picking</w:t>
            </w:r>
          </w:p>
          <w:p w:rsidR="008033D3" w:rsidRPr="00AC28B5"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Chicks</w:t>
            </w:r>
          </w:p>
        </w:tc>
        <w:tc>
          <w:tcPr>
            <w:tcW w:w="2198" w:type="dxa"/>
            <w:gridSpan w:val="2"/>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Grow a sunflower from a seed – Living things, including plants</w:t>
            </w:r>
          </w:p>
          <w:p w:rsidR="008033D3" w:rsidRPr="00AC28B5"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Class pet –fish – Animals, including humans</w:t>
            </w:r>
          </w:p>
          <w:p w:rsidR="008033D3" w:rsidRPr="00AC28B5"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Zoo – animals, including humans</w:t>
            </w:r>
          </w:p>
        </w:tc>
        <w:tc>
          <w:tcPr>
            <w:tcW w:w="2198" w:type="dxa"/>
            <w:gridSpan w:val="2"/>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Grow an onion</w:t>
            </w:r>
            <w:r>
              <w:rPr>
                <w:rFonts w:ascii="SassoonPrimaryInfant" w:hAnsi="SassoonPrimaryInfant" w:cstheme="minorHAnsi"/>
                <w:sz w:val="24"/>
                <w:szCs w:val="24"/>
              </w:rPr>
              <w:t>/daffodil</w:t>
            </w:r>
            <w:r w:rsidRPr="00AC28B5">
              <w:rPr>
                <w:rFonts w:ascii="SassoonPrimaryInfant" w:hAnsi="SassoonPrimaryInfant" w:cstheme="minorHAnsi"/>
                <w:sz w:val="24"/>
                <w:szCs w:val="24"/>
              </w:rPr>
              <w:t xml:space="preserve"> from a bulb – Living things and their habitats, including plants</w:t>
            </w:r>
          </w:p>
          <w:p w:rsidR="008033D3" w:rsidRPr="00AC28B5"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Planetarium – Space</w:t>
            </w:r>
          </w:p>
          <w:p w:rsidR="008033D3" w:rsidRPr="00AC28B5"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proofErr w:type="spellStart"/>
            <w:r w:rsidRPr="00AC28B5">
              <w:rPr>
                <w:rFonts w:ascii="SassoonPrimaryInfant" w:hAnsi="SassoonPrimaryInfant" w:cstheme="minorHAnsi"/>
                <w:sz w:val="24"/>
                <w:szCs w:val="24"/>
              </w:rPr>
              <w:t>Austerfield</w:t>
            </w:r>
            <w:proofErr w:type="spellEnd"/>
            <w:r w:rsidRPr="00AC28B5">
              <w:rPr>
                <w:rFonts w:ascii="SassoonPrimaryInfant" w:hAnsi="SassoonPrimaryInfant" w:cstheme="minorHAnsi"/>
                <w:sz w:val="24"/>
                <w:szCs w:val="24"/>
              </w:rPr>
              <w:t xml:space="preserve"> – Living things and their habitats, including plants</w:t>
            </w:r>
          </w:p>
        </w:tc>
        <w:tc>
          <w:tcPr>
            <w:tcW w:w="2198" w:type="dxa"/>
            <w:gridSpan w:val="2"/>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Grow a fruit plant – strawberries</w:t>
            </w:r>
          </w:p>
          <w:p w:rsidR="008033D3" w:rsidRPr="00AC28B5"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Castleton – Rocks</w:t>
            </w:r>
          </w:p>
        </w:tc>
        <w:tc>
          <w:tcPr>
            <w:tcW w:w="2198" w:type="dxa"/>
            <w:gridSpan w:val="2"/>
          </w:tcPr>
          <w:p w:rsidR="008033D3"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Tadpoles – Animals, including humans</w:t>
            </w:r>
          </w:p>
          <w:p w:rsidR="008033D3" w:rsidRPr="00AC28B5"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Predatory experience – Animals, including humans</w:t>
            </w:r>
          </w:p>
        </w:tc>
        <w:tc>
          <w:tcPr>
            <w:tcW w:w="2199" w:type="dxa"/>
            <w:gridSpan w:val="2"/>
          </w:tcPr>
          <w:p w:rsidR="008033D3" w:rsidRDefault="008033D3" w:rsidP="00222CE4">
            <w:pPr>
              <w:rPr>
                <w:rFonts w:ascii="SassoonPrimaryInfant" w:hAnsi="SassoonPrimaryInfant" w:cstheme="minorHAnsi"/>
                <w:sz w:val="24"/>
                <w:szCs w:val="24"/>
              </w:rPr>
            </w:pPr>
            <w:r>
              <w:rPr>
                <w:rFonts w:ascii="SassoonPrimaryInfant" w:hAnsi="SassoonPrimaryInfant" w:cstheme="minorHAnsi"/>
                <w:sz w:val="24"/>
                <w:szCs w:val="24"/>
              </w:rPr>
              <w:t>Try to grow a Geranium plant from cuttings</w:t>
            </w:r>
          </w:p>
          <w:p w:rsidR="008033D3"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Butterflies – life cycle</w:t>
            </w:r>
          </w:p>
          <w:p w:rsidR="008033D3" w:rsidRPr="00AC28B5"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LUSH – reversible and irreversible changes</w:t>
            </w:r>
          </w:p>
          <w:p w:rsidR="008033D3" w:rsidRPr="00AC28B5"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National Space Centre– Light, Earth and Space</w:t>
            </w:r>
          </w:p>
        </w:tc>
        <w:tc>
          <w:tcPr>
            <w:tcW w:w="2199" w:type="dxa"/>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Wildlife Park – evolution and inheritance</w:t>
            </w:r>
          </w:p>
          <w:p w:rsidR="008033D3" w:rsidRPr="00AC28B5"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Secondary school lab visit</w:t>
            </w:r>
          </w:p>
        </w:tc>
      </w:tr>
      <w:tr w:rsidR="008033D3" w:rsidRPr="00AC28B5" w:rsidTr="00222CE4">
        <w:tc>
          <w:tcPr>
            <w:tcW w:w="15388" w:type="dxa"/>
            <w:gridSpan w:val="13"/>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Science careers</w:t>
            </w:r>
          </w:p>
        </w:tc>
      </w:tr>
      <w:tr w:rsidR="008033D3" w:rsidRPr="00AC28B5" w:rsidTr="00222CE4">
        <w:tc>
          <w:tcPr>
            <w:tcW w:w="2010" w:type="dxa"/>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EYFS</w:t>
            </w:r>
          </w:p>
        </w:tc>
        <w:tc>
          <w:tcPr>
            <w:tcW w:w="2360" w:type="dxa"/>
            <w:gridSpan w:val="2"/>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Y1</w:t>
            </w:r>
          </w:p>
        </w:tc>
        <w:tc>
          <w:tcPr>
            <w:tcW w:w="2154" w:type="dxa"/>
            <w:gridSpan w:val="2"/>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Y2</w:t>
            </w:r>
          </w:p>
        </w:tc>
        <w:tc>
          <w:tcPr>
            <w:tcW w:w="2160" w:type="dxa"/>
            <w:gridSpan w:val="2"/>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Y3</w:t>
            </w:r>
          </w:p>
        </w:tc>
        <w:tc>
          <w:tcPr>
            <w:tcW w:w="2135" w:type="dxa"/>
            <w:gridSpan w:val="2"/>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Y4</w:t>
            </w:r>
          </w:p>
        </w:tc>
        <w:tc>
          <w:tcPr>
            <w:tcW w:w="2236" w:type="dxa"/>
            <w:gridSpan w:val="2"/>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Y5</w:t>
            </w:r>
          </w:p>
        </w:tc>
        <w:tc>
          <w:tcPr>
            <w:tcW w:w="2333" w:type="dxa"/>
            <w:gridSpan w:val="2"/>
            <w:shd w:val="clear" w:color="auto" w:fill="BDD6EE" w:themeFill="accent1" w:themeFillTint="66"/>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Y6</w:t>
            </w:r>
          </w:p>
        </w:tc>
      </w:tr>
      <w:tr w:rsidR="008033D3" w:rsidRPr="00AC28B5" w:rsidTr="00222CE4">
        <w:tc>
          <w:tcPr>
            <w:tcW w:w="15388" w:type="dxa"/>
            <w:gridSpan w:val="13"/>
            <w:shd w:val="clear" w:color="auto" w:fill="BDD6EE" w:themeFill="accent1" w:themeFillTint="66"/>
          </w:tcPr>
          <w:p w:rsidR="008033D3" w:rsidRPr="00AC28B5" w:rsidRDefault="008033D3" w:rsidP="00222CE4">
            <w:pPr>
              <w:jc w:val="center"/>
              <w:rPr>
                <w:rFonts w:ascii="SassoonPrimaryInfant" w:hAnsi="SassoonPrimaryInfant" w:cstheme="minorHAnsi"/>
                <w:sz w:val="24"/>
                <w:szCs w:val="24"/>
              </w:rPr>
            </w:pPr>
            <w:r w:rsidRPr="00AC28B5">
              <w:rPr>
                <w:rFonts w:ascii="SassoonPrimaryInfant" w:hAnsi="SassoonPrimaryInfant" w:cstheme="minorHAnsi"/>
                <w:sz w:val="24"/>
                <w:szCs w:val="24"/>
              </w:rPr>
              <w:lastRenderedPageBreak/>
              <w:t>Visits</w:t>
            </w:r>
          </w:p>
        </w:tc>
      </w:tr>
      <w:tr w:rsidR="008033D3" w:rsidRPr="00AC28B5" w:rsidTr="00222CE4">
        <w:tc>
          <w:tcPr>
            <w:tcW w:w="2010" w:type="dxa"/>
            <w:shd w:val="clear" w:color="auto" w:fill="FFFFFF" w:themeFill="background1"/>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Farmer </w:t>
            </w:r>
          </w:p>
        </w:tc>
        <w:tc>
          <w:tcPr>
            <w:tcW w:w="2360" w:type="dxa"/>
            <w:gridSpan w:val="2"/>
            <w:shd w:val="clear" w:color="auto" w:fill="FFFFFF" w:themeFill="background1"/>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 xml:space="preserve">Vet </w:t>
            </w:r>
          </w:p>
        </w:tc>
        <w:tc>
          <w:tcPr>
            <w:tcW w:w="2154" w:type="dxa"/>
            <w:gridSpan w:val="2"/>
            <w:shd w:val="clear" w:color="auto" w:fill="FFFFFF" w:themeFill="background1"/>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Astronomer</w:t>
            </w:r>
          </w:p>
        </w:tc>
        <w:tc>
          <w:tcPr>
            <w:tcW w:w="2160" w:type="dxa"/>
            <w:gridSpan w:val="2"/>
            <w:shd w:val="clear" w:color="auto" w:fill="FFFFFF" w:themeFill="background1"/>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Geologist</w:t>
            </w:r>
          </w:p>
        </w:tc>
        <w:tc>
          <w:tcPr>
            <w:tcW w:w="2135" w:type="dxa"/>
            <w:gridSpan w:val="2"/>
            <w:shd w:val="clear" w:color="auto" w:fill="FFFFFF" w:themeFill="background1"/>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Electrician</w:t>
            </w:r>
          </w:p>
        </w:tc>
        <w:tc>
          <w:tcPr>
            <w:tcW w:w="2236" w:type="dxa"/>
            <w:gridSpan w:val="2"/>
            <w:shd w:val="clear" w:color="auto" w:fill="FFFFFF" w:themeFill="background1"/>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Chemist</w:t>
            </w:r>
          </w:p>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Astronauts</w:t>
            </w:r>
          </w:p>
        </w:tc>
        <w:tc>
          <w:tcPr>
            <w:tcW w:w="2333" w:type="dxa"/>
            <w:gridSpan w:val="2"/>
            <w:shd w:val="clear" w:color="auto" w:fill="FFFFFF" w:themeFill="background1"/>
          </w:tcPr>
          <w:p w:rsidR="008033D3" w:rsidRPr="00AC28B5" w:rsidRDefault="008033D3" w:rsidP="00222CE4">
            <w:pPr>
              <w:rPr>
                <w:rFonts w:ascii="SassoonPrimaryInfant" w:hAnsi="SassoonPrimaryInfant" w:cstheme="minorHAnsi"/>
                <w:sz w:val="24"/>
                <w:szCs w:val="24"/>
              </w:rPr>
            </w:pPr>
            <w:r w:rsidRPr="00AC28B5">
              <w:rPr>
                <w:rFonts w:ascii="SassoonPrimaryInfant" w:hAnsi="SassoonPrimaryInfant" w:cstheme="minorHAnsi"/>
                <w:sz w:val="24"/>
                <w:szCs w:val="24"/>
              </w:rPr>
              <w:t>Chemistry Teacher</w:t>
            </w:r>
          </w:p>
        </w:tc>
      </w:tr>
      <w:tr w:rsidR="008033D3" w:rsidRPr="00AC28B5" w:rsidTr="00222CE4">
        <w:tc>
          <w:tcPr>
            <w:tcW w:w="15388" w:type="dxa"/>
            <w:gridSpan w:val="13"/>
            <w:shd w:val="clear" w:color="auto" w:fill="BDD6EE" w:themeFill="accent1" w:themeFillTint="66"/>
          </w:tcPr>
          <w:p w:rsidR="008033D3" w:rsidRPr="00AC28B5" w:rsidRDefault="008033D3" w:rsidP="00222CE4">
            <w:pPr>
              <w:jc w:val="center"/>
              <w:rPr>
                <w:rFonts w:ascii="SassoonPrimaryInfant" w:hAnsi="SassoonPrimaryInfant" w:cstheme="minorHAnsi"/>
                <w:sz w:val="24"/>
                <w:szCs w:val="24"/>
              </w:rPr>
            </w:pPr>
            <w:r w:rsidRPr="00AC28B5">
              <w:rPr>
                <w:rFonts w:ascii="SassoonPrimaryInfant" w:hAnsi="SassoonPrimaryInfant" w:cstheme="minorHAnsi"/>
                <w:sz w:val="24"/>
                <w:szCs w:val="24"/>
              </w:rPr>
              <w:t>Learning</w:t>
            </w:r>
          </w:p>
        </w:tc>
      </w:tr>
      <w:tr w:rsidR="008033D3" w:rsidRPr="00AC28B5" w:rsidTr="00222CE4">
        <w:tc>
          <w:tcPr>
            <w:tcW w:w="2010" w:type="dxa"/>
          </w:tcPr>
          <w:p w:rsidR="008033D3" w:rsidRPr="00AC28B5" w:rsidRDefault="008033D3" w:rsidP="00222CE4">
            <w:pPr>
              <w:rPr>
                <w:rFonts w:ascii="SassoonPrimaryInfant" w:hAnsi="SassoonPrimaryInfant" w:cstheme="minorHAnsi"/>
                <w:sz w:val="24"/>
                <w:szCs w:val="24"/>
              </w:rPr>
            </w:pPr>
          </w:p>
          <w:p w:rsidR="008033D3" w:rsidRPr="00AC28B5" w:rsidRDefault="008033D3" w:rsidP="00222CE4">
            <w:pPr>
              <w:rPr>
                <w:rFonts w:ascii="SassoonPrimaryInfant" w:hAnsi="SassoonPrimaryInfant" w:cstheme="minorHAnsi"/>
                <w:sz w:val="24"/>
                <w:szCs w:val="24"/>
              </w:rPr>
            </w:pPr>
          </w:p>
        </w:tc>
        <w:tc>
          <w:tcPr>
            <w:tcW w:w="2360" w:type="dxa"/>
            <w:gridSpan w:val="2"/>
          </w:tcPr>
          <w:p w:rsidR="008033D3" w:rsidRPr="00AC28B5" w:rsidRDefault="008033D3" w:rsidP="008033D3">
            <w:pPr>
              <w:pStyle w:val="ListParagraph"/>
              <w:numPr>
                <w:ilvl w:val="0"/>
                <w:numId w:val="32"/>
              </w:numPr>
              <w:rPr>
                <w:rFonts w:ascii="SassoonPrimaryInfant" w:hAnsi="SassoonPrimaryInfant" w:cstheme="minorHAnsi"/>
                <w:sz w:val="24"/>
                <w:szCs w:val="24"/>
              </w:rPr>
            </w:pPr>
            <w:r w:rsidRPr="00AC28B5">
              <w:rPr>
                <w:rFonts w:ascii="SassoonPrimaryInfant" w:hAnsi="SassoonPrimaryInfant" w:cstheme="minorHAnsi"/>
                <w:sz w:val="24"/>
                <w:szCs w:val="24"/>
              </w:rPr>
              <w:t>Natural scientist and conservationist – Beatrix Potter</w:t>
            </w:r>
          </w:p>
        </w:tc>
        <w:tc>
          <w:tcPr>
            <w:tcW w:w="2154" w:type="dxa"/>
            <w:gridSpan w:val="2"/>
          </w:tcPr>
          <w:p w:rsidR="008033D3" w:rsidRPr="00AC28B5" w:rsidRDefault="008033D3" w:rsidP="008033D3">
            <w:pPr>
              <w:pStyle w:val="ListParagraph"/>
              <w:numPr>
                <w:ilvl w:val="0"/>
                <w:numId w:val="31"/>
              </w:numPr>
              <w:rPr>
                <w:rFonts w:ascii="SassoonPrimaryInfant" w:hAnsi="SassoonPrimaryInfant" w:cstheme="minorHAnsi"/>
                <w:sz w:val="24"/>
                <w:szCs w:val="24"/>
              </w:rPr>
            </w:pPr>
            <w:r w:rsidRPr="00AC28B5">
              <w:rPr>
                <w:rFonts w:ascii="SassoonPrimaryInfant" w:hAnsi="SassoonPrimaryInfant" w:cstheme="minorHAnsi"/>
                <w:sz w:val="24"/>
                <w:szCs w:val="24"/>
              </w:rPr>
              <w:t>Inventor – Dunlop</w:t>
            </w:r>
          </w:p>
          <w:p w:rsidR="008033D3" w:rsidRPr="00AC28B5" w:rsidRDefault="008033D3" w:rsidP="008033D3">
            <w:pPr>
              <w:pStyle w:val="ListParagraph"/>
              <w:numPr>
                <w:ilvl w:val="0"/>
                <w:numId w:val="31"/>
              </w:numPr>
              <w:rPr>
                <w:rFonts w:ascii="SassoonPrimaryInfant" w:hAnsi="SassoonPrimaryInfant" w:cstheme="minorHAnsi"/>
                <w:sz w:val="24"/>
                <w:szCs w:val="24"/>
              </w:rPr>
            </w:pPr>
            <w:r w:rsidRPr="00AC28B5">
              <w:rPr>
                <w:rFonts w:ascii="SassoonPrimaryInfant" w:hAnsi="SassoonPrimaryInfant" w:cstheme="minorHAnsi"/>
                <w:sz w:val="24"/>
                <w:szCs w:val="24"/>
              </w:rPr>
              <w:t>Chemist – Macintosh</w:t>
            </w:r>
          </w:p>
          <w:p w:rsidR="008033D3" w:rsidRPr="00AC28B5" w:rsidRDefault="008033D3" w:rsidP="008033D3">
            <w:pPr>
              <w:pStyle w:val="ListParagraph"/>
              <w:numPr>
                <w:ilvl w:val="0"/>
                <w:numId w:val="31"/>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Engineer - McAdam </w:t>
            </w:r>
          </w:p>
          <w:p w:rsidR="008033D3" w:rsidRPr="00AC28B5" w:rsidRDefault="008033D3" w:rsidP="008033D3">
            <w:pPr>
              <w:pStyle w:val="ListParagraph"/>
              <w:numPr>
                <w:ilvl w:val="0"/>
                <w:numId w:val="31"/>
              </w:numPr>
              <w:rPr>
                <w:rFonts w:ascii="SassoonPrimaryInfant" w:hAnsi="SassoonPrimaryInfant" w:cstheme="minorHAnsi"/>
                <w:sz w:val="24"/>
                <w:szCs w:val="24"/>
              </w:rPr>
            </w:pPr>
            <w:r w:rsidRPr="00AC28B5">
              <w:rPr>
                <w:rFonts w:ascii="SassoonPrimaryInfant" w:hAnsi="SassoonPrimaryInfant" w:cstheme="minorHAnsi"/>
                <w:sz w:val="24"/>
                <w:szCs w:val="24"/>
              </w:rPr>
              <w:t>Astronaut Yuri Gagarin</w:t>
            </w:r>
          </w:p>
        </w:tc>
        <w:tc>
          <w:tcPr>
            <w:tcW w:w="2160" w:type="dxa"/>
            <w:gridSpan w:val="2"/>
          </w:tcPr>
          <w:p w:rsidR="008033D3" w:rsidRPr="00AC28B5" w:rsidRDefault="008033D3" w:rsidP="008033D3">
            <w:pPr>
              <w:pStyle w:val="ListParagraph"/>
              <w:numPr>
                <w:ilvl w:val="0"/>
                <w:numId w:val="33"/>
              </w:numPr>
              <w:rPr>
                <w:rFonts w:ascii="SassoonPrimaryInfant" w:hAnsi="SassoonPrimaryInfant" w:cstheme="minorHAnsi"/>
                <w:sz w:val="24"/>
                <w:szCs w:val="24"/>
              </w:rPr>
            </w:pPr>
            <w:r w:rsidRPr="00AC28B5">
              <w:rPr>
                <w:rFonts w:ascii="SassoonPrimaryInfant" w:hAnsi="SassoonPrimaryInfant" w:cstheme="minorHAnsi"/>
                <w:sz w:val="24"/>
                <w:szCs w:val="24"/>
              </w:rPr>
              <w:t>Astronaut -Neil Armstrong</w:t>
            </w:r>
          </w:p>
          <w:p w:rsidR="008033D3" w:rsidRPr="00AC28B5" w:rsidRDefault="008033D3" w:rsidP="008033D3">
            <w:pPr>
              <w:pStyle w:val="ListParagraph"/>
              <w:numPr>
                <w:ilvl w:val="0"/>
                <w:numId w:val="33"/>
              </w:numPr>
              <w:rPr>
                <w:rFonts w:ascii="SassoonPrimaryInfant" w:hAnsi="SassoonPrimaryInfant" w:cstheme="minorHAnsi"/>
                <w:sz w:val="24"/>
                <w:szCs w:val="24"/>
              </w:rPr>
            </w:pPr>
            <w:r w:rsidRPr="00AC28B5">
              <w:rPr>
                <w:rFonts w:ascii="SassoonPrimaryInfant" w:hAnsi="SassoonPrimaryInfant" w:cstheme="minorHAnsi"/>
                <w:sz w:val="24"/>
                <w:szCs w:val="24"/>
              </w:rPr>
              <w:t>Botanist – Albert Howard</w:t>
            </w:r>
          </w:p>
        </w:tc>
        <w:tc>
          <w:tcPr>
            <w:tcW w:w="2135" w:type="dxa"/>
            <w:gridSpan w:val="2"/>
          </w:tcPr>
          <w:p w:rsidR="008033D3" w:rsidRPr="00AC28B5" w:rsidRDefault="008033D3" w:rsidP="008033D3">
            <w:pPr>
              <w:pStyle w:val="ListParagraph"/>
              <w:numPr>
                <w:ilvl w:val="0"/>
                <w:numId w:val="34"/>
              </w:numPr>
              <w:rPr>
                <w:rFonts w:ascii="SassoonPrimaryInfant" w:hAnsi="SassoonPrimaryInfant" w:cstheme="minorHAnsi"/>
                <w:sz w:val="24"/>
                <w:szCs w:val="24"/>
              </w:rPr>
            </w:pPr>
            <w:r w:rsidRPr="00AC28B5">
              <w:rPr>
                <w:rFonts w:ascii="SassoonPrimaryInfant" w:hAnsi="SassoonPrimaryInfant" w:cstheme="minorHAnsi"/>
                <w:sz w:val="24"/>
                <w:szCs w:val="24"/>
              </w:rPr>
              <w:t>Physicists</w:t>
            </w:r>
          </w:p>
        </w:tc>
        <w:tc>
          <w:tcPr>
            <w:tcW w:w="2236" w:type="dxa"/>
            <w:gridSpan w:val="2"/>
          </w:tcPr>
          <w:p w:rsidR="008033D3" w:rsidRPr="00AC28B5" w:rsidRDefault="008033D3" w:rsidP="008033D3">
            <w:pPr>
              <w:pStyle w:val="ListParagraph"/>
              <w:numPr>
                <w:ilvl w:val="0"/>
                <w:numId w:val="35"/>
              </w:numPr>
              <w:rPr>
                <w:rFonts w:ascii="SassoonPrimaryInfant" w:hAnsi="SassoonPrimaryInfant" w:cstheme="minorHAnsi"/>
                <w:sz w:val="24"/>
                <w:szCs w:val="24"/>
              </w:rPr>
            </w:pPr>
            <w:r w:rsidRPr="00AC28B5">
              <w:rPr>
                <w:rFonts w:ascii="SassoonPrimaryInfant" w:hAnsi="SassoonPrimaryInfant" w:cstheme="minorHAnsi"/>
                <w:sz w:val="24"/>
                <w:szCs w:val="24"/>
              </w:rPr>
              <w:t>Animal naturalist – Sir David Attenborough</w:t>
            </w:r>
          </w:p>
          <w:p w:rsidR="008033D3" w:rsidRPr="00AC28B5" w:rsidRDefault="008033D3" w:rsidP="008033D3">
            <w:pPr>
              <w:pStyle w:val="ListParagraph"/>
              <w:numPr>
                <w:ilvl w:val="0"/>
                <w:numId w:val="35"/>
              </w:numPr>
              <w:rPr>
                <w:rFonts w:ascii="SassoonPrimaryInfant" w:hAnsi="SassoonPrimaryInfant" w:cstheme="minorHAnsi"/>
                <w:sz w:val="24"/>
                <w:szCs w:val="24"/>
              </w:rPr>
            </w:pPr>
            <w:r w:rsidRPr="00AC28B5">
              <w:rPr>
                <w:rFonts w:ascii="SassoonPrimaryInfant" w:hAnsi="SassoonPrimaryInfant" w:cstheme="minorHAnsi"/>
                <w:sz w:val="24"/>
                <w:szCs w:val="24"/>
              </w:rPr>
              <w:t>Animal behaviourist – Jane Goodall</w:t>
            </w:r>
          </w:p>
          <w:p w:rsidR="008033D3" w:rsidRPr="00AC28B5" w:rsidRDefault="008033D3" w:rsidP="008033D3">
            <w:pPr>
              <w:pStyle w:val="ListParagraph"/>
              <w:numPr>
                <w:ilvl w:val="0"/>
                <w:numId w:val="35"/>
              </w:numPr>
              <w:rPr>
                <w:rFonts w:ascii="SassoonPrimaryInfant" w:hAnsi="SassoonPrimaryInfant" w:cstheme="minorHAnsi"/>
                <w:sz w:val="24"/>
                <w:szCs w:val="24"/>
              </w:rPr>
            </w:pPr>
            <w:r w:rsidRPr="00AC28B5">
              <w:rPr>
                <w:rFonts w:ascii="SassoonPrimaryInfant" w:hAnsi="SassoonPrimaryInfant" w:cstheme="minorHAnsi"/>
                <w:sz w:val="24"/>
                <w:szCs w:val="24"/>
              </w:rPr>
              <w:t xml:space="preserve">Chemists – Spencer Silver and Ruth </w:t>
            </w:r>
            <w:proofErr w:type="spellStart"/>
            <w:r w:rsidRPr="00AC28B5">
              <w:rPr>
                <w:rFonts w:ascii="SassoonPrimaryInfant" w:hAnsi="SassoonPrimaryInfant" w:cstheme="minorHAnsi"/>
                <w:sz w:val="24"/>
                <w:szCs w:val="24"/>
              </w:rPr>
              <w:t>Benerito</w:t>
            </w:r>
            <w:proofErr w:type="spellEnd"/>
          </w:p>
          <w:p w:rsidR="008033D3" w:rsidRPr="00AC28B5" w:rsidRDefault="008033D3" w:rsidP="008033D3">
            <w:pPr>
              <w:pStyle w:val="ListParagraph"/>
              <w:numPr>
                <w:ilvl w:val="0"/>
                <w:numId w:val="35"/>
              </w:numPr>
              <w:rPr>
                <w:rFonts w:ascii="SassoonPrimaryInfant" w:hAnsi="SassoonPrimaryInfant" w:cstheme="minorHAnsi"/>
                <w:sz w:val="24"/>
                <w:szCs w:val="24"/>
              </w:rPr>
            </w:pPr>
            <w:r w:rsidRPr="00AC28B5">
              <w:rPr>
                <w:rFonts w:ascii="SassoonPrimaryInfant" w:hAnsi="SassoonPrimaryInfant" w:cstheme="minorHAnsi"/>
                <w:sz w:val="24"/>
                <w:szCs w:val="24"/>
              </w:rPr>
              <w:t>Physicists/ astronomers – Sir Isaac Newton and Galileo</w:t>
            </w:r>
          </w:p>
        </w:tc>
        <w:tc>
          <w:tcPr>
            <w:tcW w:w="2333" w:type="dxa"/>
            <w:gridSpan w:val="2"/>
          </w:tcPr>
          <w:p w:rsidR="008033D3" w:rsidRPr="00AC28B5" w:rsidRDefault="008033D3" w:rsidP="008033D3">
            <w:pPr>
              <w:pStyle w:val="ListParagraph"/>
              <w:numPr>
                <w:ilvl w:val="0"/>
                <w:numId w:val="36"/>
              </w:numPr>
              <w:rPr>
                <w:rFonts w:ascii="SassoonPrimaryInfant" w:hAnsi="SassoonPrimaryInfant" w:cstheme="minorHAnsi"/>
                <w:sz w:val="24"/>
                <w:szCs w:val="24"/>
              </w:rPr>
            </w:pPr>
            <w:r w:rsidRPr="00AC28B5">
              <w:rPr>
                <w:rFonts w:ascii="SassoonPrimaryInfant" w:hAnsi="SassoonPrimaryInfant" w:cstheme="minorHAnsi"/>
                <w:sz w:val="24"/>
                <w:szCs w:val="24"/>
              </w:rPr>
              <w:t>Naturalist, geologist and biologist - Charles Darwin</w:t>
            </w:r>
          </w:p>
          <w:p w:rsidR="008033D3" w:rsidRPr="00AC28B5" w:rsidRDefault="008033D3" w:rsidP="008033D3">
            <w:pPr>
              <w:pStyle w:val="ListParagraph"/>
              <w:numPr>
                <w:ilvl w:val="0"/>
                <w:numId w:val="36"/>
              </w:numPr>
              <w:rPr>
                <w:rFonts w:ascii="SassoonPrimaryInfant" w:hAnsi="SassoonPrimaryInfant" w:cstheme="minorHAnsi"/>
                <w:sz w:val="24"/>
                <w:szCs w:val="24"/>
              </w:rPr>
            </w:pPr>
            <w:r w:rsidRPr="00AC28B5">
              <w:rPr>
                <w:rFonts w:ascii="SassoonPrimaryInfant" w:hAnsi="SassoonPrimaryInfant" w:cstheme="minorHAnsi"/>
                <w:sz w:val="24"/>
                <w:szCs w:val="24"/>
              </w:rPr>
              <w:t>Palaeontologist Mary Anning</w:t>
            </w:r>
          </w:p>
          <w:p w:rsidR="008033D3" w:rsidRPr="00AC28B5" w:rsidRDefault="008033D3" w:rsidP="008033D3">
            <w:pPr>
              <w:pStyle w:val="ListParagraph"/>
              <w:numPr>
                <w:ilvl w:val="0"/>
                <w:numId w:val="36"/>
              </w:numPr>
              <w:rPr>
                <w:rFonts w:ascii="SassoonPrimaryInfant" w:hAnsi="SassoonPrimaryInfant" w:cstheme="minorHAnsi"/>
                <w:sz w:val="24"/>
                <w:szCs w:val="24"/>
              </w:rPr>
            </w:pPr>
            <w:r w:rsidRPr="00AC28B5">
              <w:rPr>
                <w:rFonts w:ascii="SassoonPrimaryInfant" w:hAnsi="SassoonPrimaryInfant" w:cstheme="minorHAnsi"/>
                <w:sz w:val="24"/>
                <w:szCs w:val="24"/>
              </w:rPr>
              <w:t>Physicist: Albert Einstein</w:t>
            </w:r>
          </w:p>
        </w:tc>
      </w:tr>
    </w:tbl>
    <w:p w:rsidR="008033D3" w:rsidRDefault="008033D3"/>
    <w:sectPr w:rsidR="008033D3" w:rsidSect="00B93796">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A7268E">
      <w:pPr>
        <w:spacing w:after="0" w:line="240" w:lineRule="auto"/>
      </w:pPr>
      <w:r>
        <w:separator/>
      </w:r>
    </w:p>
  </w:endnote>
  <w:endnote w:type="continuationSeparator" w:id="0">
    <w:p w:rsidR="00000000" w:rsidRDefault="00A72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assoonPrimaryInfant">
    <w:altName w:val="Times New Roman"/>
    <w:charset w:val="00"/>
    <w:family w:val="auto"/>
    <w:pitch w:val="variable"/>
    <w:sig w:usb0="00000001"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A7268E">
      <w:pPr>
        <w:spacing w:after="0" w:line="240" w:lineRule="auto"/>
      </w:pPr>
      <w:r>
        <w:separator/>
      </w:r>
    </w:p>
  </w:footnote>
  <w:footnote w:type="continuationSeparator" w:id="0">
    <w:p w:rsidR="00000000" w:rsidRDefault="00A72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6099" w:rsidRPr="00366099" w:rsidRDefault="00BE6CE0" w:rsidP="00366099">
    <w:pPr>
      <w:pStyle w:val="Header"/>
      <w:jc w:val="center"/>
      <w:rPr>
        <w:b/>
      </w:rPr>
    </w:pPr>
    <w:r w:rsidRPr="00656064">
      <w:rPr>
        <w:rFonts w:ascii="SassoonPrimaryInfant" w:hAnsi="SassoonPrimaryInfant" w:cs="Arial"/>
        <w:noProof/>
        <w:color w:val="175A90"/>
        <w:sz w:val="20"/>
        <w:lang w:eastAsia="en-GB"/>
      </w:rPr>
      <w:drawing>
        <wp:anchor distT="0" distB="0" distL="114300" distR="114300" simplePos="0" relativeHeight="251659264" behindDoc="0" locked="0" layoutInCell="1" allowOverlap="1" wp14:anchorId="2D7DB41B" wp14:editId="4A733544">
          <wp:simplePos x="0" y="0"/>
          <wp:positionH relativeFrom="rightMargin">
            <wp:posOffset>290195</wp:posOffset>
          </wp:positionH>
          <wp:positionV relativeFrom="paragraph">
            <wp:posOffset>-334010</wp:posOffset>
          </wp:positionV>
          <wp:extent cx="496998" cy="504825"/>
          <wp:effectExtent l="0" t="0" r="0" b="0"/>
          <wp:wrapNone/>
          <wp:docPr id="1" name="Picture 1"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6998"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66099">
      <w:rPr>
        <w:b/>
      </w:rPr>
      <w:t>PROGRESSION OF SKILLS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5CED"/>
    <w:multiLevelType w:val="hybridMultilevel"/>
    <w:tmpl w:val="5A12B8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F23324"/>
    <w:multiLevelType w:val="hybridMultilevel"/>
    <w:tmpl w:val="7130DAC4"/>
    <w:lvl w:ilvl="0" w:tplc="08090001">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114E10"/>
    <w:multiLevelType w:val="hybridMultilevel"/>
    <w:tmpl w:val="F9C6C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9765D"/>
    <w:multiLevelType w:val="hybridMultilevel"/>
    <w:tmpl w:val="BD8C34D6"/>
    <w:lvl w:ilvl="0" w:tplc="76227C2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5B7046"/>
    <w:multiLevelType w:val="hybridMultilevel"/>
    <w:tmpl w:val="0D8E40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E3975"/>
    <w:multiLevelType w:val="hybridMultilevel"/>
    <w:tmpl w:val="15E07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 w15:restartNumberingAfterBreak="0">
    <w:nsid w:val="10C047D5"/>
    <w:multiLevelType w:val="hybridMultilevel"/>
    <w:tmpl w:val="174C09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E9183C"/>
    <w:multiLevelType w:val="hybridMultilevel"/>
    <w:tmpl w:val="C6C4C6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030CDC"/>
    <w:multiLevelType w:val="hybridMultilevel"/>
    <w:tmpl w:val="F6023F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3A5E00"/>
    <w:multiLevelType w:val="hybridMultilevel"/>
    <w:tmpl w:val="F482D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6953E6"/>
    <w:multiLevelType w:val="hybridMultilevel"/>
    <w:tmpl w:val="D51AD6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9F4A59"/>
    <w:multiLevelType w:val="hybridMultilevel"/>
    <w:tmpl w:val="D8A23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CE489C"/>
    <w:multiLevelType w:val="hybridMultilevel"/>
    <w:tmpl w:val="AB685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113BF4"/>
    <w:multiLevelType w:val="hybridMultilevel"/>
    <w:tmpl w:val="6BE6B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A81EBB"/>
    <w:multiLevelType w:val="hybridMultilevel"/>
    <w:tmpl w:val="E738E0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E6701E"/>
    <w:multiLevelType w:val="hybridMultilevel"/>
    <w:tmpl w:val="DC7E8E4E"/>
    <w:lvl w:ilvl="0" w:tplc="C1823008">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E367B4"/>
    <w:multiLevelType w:val="hybridMultilevel"/>
    <w:tmpl w:val="378C78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777F1B"/>
    <w:multiLevelType w:val="hybridMultilevel"/>
    <w:tmpl w:val="048CCEFE"/>
    <w:lvl w:ilvl="0" w:tplc="A42E14B2">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966BB8"/>
    <w:multiLevelType w:val="hybridMultilevel"/>
    <w:tmpl w:val="8ACC2B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FB3B06"/>
    <w:multiLevelType w:val="hybridMultilevel"/>
    <w:tmpl w:val="41BAF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151347"/>
    <w:multiLevelType w:val="hybridMultilevel"/>
    <w:tmpl w:val="754443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88180E"/>
    <w:multiLevelType w:val="hybridMultilevel"/>
    <w:tmpl w:val="14927A76"/>
    <w:lvl w:ilvl="0" w:tplc="64AEEF56">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460675"/>
    <w:multiLevelType w:val="hybridMultilevel"/>
    <w:tmpl w:val="E7264150"/>
    <w:lvl w:ilvl="0" w:tplc="B2CA5E38">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0DC47B2"/>
    <w:multiLevelType w:val="hybridMultilevel"/>
    <w:tmpl w:val="7D78FE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B859A3"/>
    <w:multiLevelType w:val="hybridMultilevel"/>
    <w:tmpl w:val="F03CC862"/>
    <w:lvl w:ilvl="0" w:tplc="14F45CBC">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124E66"/>
    <w:multiLevelType w:val="hybridMultilevel"/>
    <w:tmpl w:val="EBCA21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D7629F"/>
    <w:multiLevelType w:val="hybridMultilevel"/>
    <w:tmpl w:val="523C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2651E0"/>
    <w:multiLevelType w:val="hybridMultilevel"/>
    <w:tmpl w:val="5F888022"/>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9A07183"/>
    <w:multiLevelType w:val="hybridMultilevel"/>
    <w:tmpl w:val="E862B3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AB14C2"/>
    <w:multiLevelType w:val="hybridMultilevel"/>
    <w:tmpl w:val="19345C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15318E"/>
    <w:multiLevelType w:val="hybridMultilevel"/>
    <w:tmpl w:val="A02A1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E243E1"/>
    <w:multiLevelType w:val="hybridMultilevel"/>
    <w:tmpl w:val="A23A1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E253D9"/>
    <w:multiLevelType w:val="hybridMultilevel"/>
    <w:tmpl w:val="00CCD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CF3A50"/>
    <w:multiLevelType w:val="hybridMultilevel"/>
    <w:tmpl w:val="BA18C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336BD8"/>
    <w:multiLevelType w:val="hybridMultilevel"/>
    <w:tmpl w:val="37F2C6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5B35F4"/>
    <w:multiLevelType w:val="hybridMultilevel"/>
    <w:tmpl w:val="2E189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11"/>
  </w:num>
  <w:num w:numId="4">
    <w:abstractNumId w:val="13"/>
  </w:num>
  <w:num w:numId="5">
    <w:abstractNumId w:val="3"/>
  </w:num>
  <w:num w:numId="6">
    <w:abstractNumId w:val="12"/>
  </w:num>
  <w:num w:numId="7">
    <w:abstractNumId w:val="33"/>
  </w:num>
  <w:num w:numId="8">
    <w:abstractNumId w:val="0"/>
  </w:num>
  <w:num w:numId="9">
    <w:abstractNumId w:val="27"/>
  </w:num>
  <w:num w:numId="10">
    <w:abstractNumId w:val="35"/>
  </w:num>
  <w:num w:numId="11">
    <w:abstractNumId w:val="30"/>
  </w:num>
  <w:num w:numId="12">
    <w:abstractNumId w:val="32"/>
  </w:num>
  <w:num w:numId="13">
    <w:abstractNumId w:val="7"/>
  </w:num>
  <w:num w:numId="14">
    <w:abstractNumId w:val="31"/>
  </w:num>
  <w:num w:numId="15">
    <w:abstractNumId w:val="6"/>
  </w:num>
  <w:num w:numId="16">
    <w:abstractNumId w:val="26"/>
  </w:num>
  <w:num w:numId="17">
    <w:abstractNumId w:val="9"/>
  </w:num>
  <w:num w:numId="18">
    <w:abstractNumId w:val="4"/>
  </w:num>
  <w:num w:numId="19">
    <w:abstractNumId w:val="24"/>
  </w:num>
  <w:num w:numId="20">
    <w:abstractNumId w:val="22"/>
  </w:num>
  <w:num w:numId="21">
    <w:abstractNumId w:val="5"/>
  </w:num>
  <w:num w:numId="22">
    <w:abstractNumId w:val="1"/>
  </w:num>
  <w:num w:numId="23">
    <w:abstractNumId w:val="16"/>
  </w:num>
  <w:num w:numId="24">
    <w:abstractNumId w:val="29"/>
  </w:num>
  <w:num w:numId="25">
    <w:abstractNumId w:val="21"/>
  </w:num>
  <w:num w:numId="26">
    <w:abstractNumId w:val="25"/>
  </w:num>
  <w:num w:numId="27">
    <w:abstractNumId w:val="28"/>
  </w:num>
  <w:num w:numId="28">
    <w:abstractNumId w:val="14"/>
  </w:num>
  <w:num w:numId="29">
    <w:abstractNumId w:val="15"/>
  </w:num>
  <w:num w:numId="30">
    <w:abstractNumId w:val="17"/>
  </w:num>
  <w:num w:numId="31">
    <w:abstractNumId w:val="10"/>
  </w:num>
  <w:num w:numId="32">
    <w:abstractNumId w:val="34"/>
  </w:num>
  <w:num w:numId="33">
    <w:abstractNumId w:val="18"/>
  </w:num>
  <w:num w:numId="34">
    <w:abstractNumId w:val="23"/>
  </w:num>
  <w:num w:numId="35">
    <w:abstractNumId w:val="20"/>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DC1"/>
    <w:rsid w:val="001213C2"/>
    <w:rsid w:val="001B155C"/>
    <w:rsid w:val="001D3177"/>
    <w:rsid w:val="003F65E2"/>
    <w:rsid w:val="006124B9"/>
    <w:rsid w:val="008033D3"/>
    <w:rsid w:val="008D1614"/>
    <w:rsid w:val="00903E26"/>
    <w:rsid w:val="00A7268E"/>
    <w:rsid w:val="00BE6CE0"/>
    <w:rsid w:val="00CE6DC1"/>
    <w:rsid w:val="00D85BAC"/>
    <w:rsid w:val="00DE6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6ECB0"/>
  <w15:chartTrackingRefBased/>
  <w15:docId w15:val="{EFA95E83-D993-4DA8-AC7C-21BE70CF1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6D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6D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E6DC1"/>
    <w:pPr>
      <w:spacing w:after="0" w:line="240" w:lineRule="auto"/>
    </w:pPr>
  </w:style>
  <w:style w:type="paragraph" w:styleId="Header">
    <w:name w:val="header"/>
    <w:basedOn w:val="Normal"/>
    <w:link w:val="HeaderChar"/>
    <w:uiPriority w:val="99"/>
    <w:unhideWhenUsed/>
    <w:rsid w:val="00CE6D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DC1"/>
  </w:style>
  <w:style w:type="paragraph" w:customStyle="1" w:styleId="Default">
    <w:name w:val="Default"/>
    <w:rsid w:val="008D161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8D16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3870</Words>
  <Characters>22061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noblej</dc:creator>
  <cp:keywords/>
  <dc:description/>
  <cp:lastModifiedBy>Louise Davies</cp:lastModifiedBy>
  <cp:revision>2</cp:revision>
  <dcterms:created xsi:type="dcterms:W3CDTF">2022-05-26T22:57:00Z</dcterms:created>
  <dcterms:modified xsi:type="dcterms:W3CDTF">2022-05-26T22:57:00Z</dcterms:modified>
</cp:coreProperties>
</file>