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774" w:type="dxa"/>
        <w:tblInd w:w="-856" w:type="dxa"/>
        <w:tblLook w:val="04A0" w:firstRow="1" w:lastRow="0" w:firstColumn="1" w:lastColumn="0" w:noHBand="0" w:noVBand="1"/>
      </w:tblPr>
      <w:tblGrid>
        <w:gridCol w:w="10774"/>
      </w:tblGrid>
      <w:tr w:rsidR="00F72982" w:rsidTr="00F72982">
        <w:trPr>
          <w:trHeight w:val="8495"/>
        </w:trPr>
        <w:tc>
          <w:tcPr>
            <w:tcW w:w="10774" w:type="dxa"/>
          </w:tcPr>
          <w:p w:rsidR="00F72982" w:rsidRDefault="00F72982" w:rsidP="00F72982">
            <w:pPr>
              <w:rPr>
                <w:b/>
              </w:rPr>
            </w:pPr>
            <w:r>
              <w:rPr>
                <w:b/>
              </w:rPr>
              <w:t xml:space="preserve">Consultation </w:t>
            </w:r>
          </w:p>
          <w:p w:rsidR="00F72982" w:rsidRPr="00391EA8" w:rsidRDefault="00F72982" w:rsidP="00F72982">
            <w:pPr>
              <w:rPr>
                <w:b/>
              </w:rPr>
            </w:pPr>
            <w:r w:rsidRPr="00391EA8">
              <w:rPr>
                <w:b/>
              </w:rPr>
              <w:t>Establishment of S</w:t>
            </w:r>
            <w:r>
              <w:rPr>
                <w:b/>
              </w:rPr>
              <w:t>ocial, Emotional and Mental Health (SEMH) Resource Provision</w:t>
            </w:r>
          </w:p>
          <w:p w:rsidR="00F72982" w:rsidRDefault="00F72982" w:rsidP="00F72982"/>
          <w:p w:rsidR="00F72982" w:rsidRDefault="00F72982" w:rsidP="00F72982">
            <w:r>
              <w:t>Consultation Opens 17 April 2023</w:t>
            </w:r>
          </w:p>
          <w:p w:rsidR="00F72982" w:rsidRDefault="00F72982" w:rsidP="00F72982">
            <w:r>
              <w:t>Consultation Closes 14 May 2023</w:t>
            </w:r>
          </w:p>
          <w:p w:rsidR="00F72982" w:rsidRDefault="00F72982" w:rsidP="00F72982"/>
          <w:p w:rsidR="00F72982" w:rsidRDefault="00F72982" w:rsidP="00F72982">
            <w:r>
              <w:t>Consultation responses should be sent to LP.ORG@doncaster.gov.uk</w:t>
            </w:r>
          </w:p>
          <w:p w:rsidR="00F72982" w:rsidRDefault="00F72982" w:rsidP="00F72982"/>
          <w:p w:rsidR="00F72982" w:rsidRPr="007647F0" w:rsidRDefault="00F72982" w:rsidP="00F72982">
            <w:pPr>
              <w:rPr>
                <w:b/>
              </w:rPr>
            </w:pPr>
            <w:r>
              <w:rPr>
                <w:b/>
              </w:rPr>
              <w:t>Background</w:t>
            </w:r>
          </w:p>
          <w:p w:rsidR="00F72982" w:rsidRDefault="00F72982" w:rsidP="00F72982">
            <w:r>
              <w:t xml:space="preserve">Doncaster Council is undertaking an exercise to establish a small number of Social, Emotional, and Mental Health Resource Centres within mainstream schools in the City.  Following a process whereby expressions of interest were sought, consultation is being carried out to establish four 10 place Centres and these are expected to open in September 2023.  The schools and relevant supporting Trusts are as </w:t>
            </w:r>
            <w:proofErr w:type="gramStart"/>
            <w:r>
              <w:t>follows:-</w:t>
            </w:r>
            <w:proofErr w:type="gramEnd"/>
            <w:r>
              <w:t xml:space="preserve"> </w:t>
            </w:r>
          </w:p>
          <w:p w:rsidR="00F72982" w:rsidRDefault="00F72982" w:rsidP="00F72982"/>
          <w:p w:rsidR="00F72982" w:rsidRDefault="00F72982" w:rsidP="00F72982">
            <w:pPr>
              <w:pStyle w:val="ListParagraph"/>
              <w:numPr>
                <w:ilvl w:val="0"/>
                <w:numId w:val="1"/>
              </w:numPr>
            </w:pPr>
            <w:r>
              <w:t xml:space="preserve">Brooke Primary School (Venn Academy Trust) </w:t>
            </w:r>
          </w:p>
          <w:p w:rsidR="00F72982" w:rsidRDefault="00F72982" w:rsidP="00F72982">
            <w:pPr>
              <w:pStyle w:val="ListParagraph"/>
              <w:numPr>
                <w:ilvl w:val="0"/>
                <w:numId w:val="1"/>
              </w:numPr>
            </w:pPr>
            <w:r>
              <w:t xml:space="preserve">Castle Hills Primary Academy (Leger Education Trust) </w:t>
            </w:r>
          </w:p>
          <w:p w:rsidR="00F72982" w:rsidRDefault="00F72982" w:rsidP="00F72982">
            <w:pPr>
              <w:pStyle w:val="ListParagraph"/>
              <w:numPr>
                <w:ilvl w:val="0"/>
                <w:numId w:val="1"/>
              </w:numPr>
            </w:pPr>
            <w:r>
              <w:t>Ivanhoe Primary Academy (Venn Academy Trust)</w:t>
            </w:r>
          </w:p>
          <w:p w:rsidR="00F72982" w:rsidRDefault="00F72982" w:rsidP="00F72982">
            <w:pPr>
              <w:pStyle w:val="ListParagraph"/>
              <w:numPr>
                <w:ilvl w:val="0"/>
                <w:numId w:val="1"/>
              </w:numPr>
            </w:pPr>
            <w:r>
              <w:t xml:space="preserve">The McAuley Catholic High School (Nexus Multi Academy </w:t>
            </w:r>
            <w:proofErr w:type="gramStart"/>
            <w:r>
              <w:t>Trust )</w:t>
            </w:r>
            <w:proofErr w:type="gramEnd"/>
            <w:r>
              <w:t xml:space="preserve">  </w:t>
            </w:r>
          </w:p>
          <w:p w:rsidR="00F72982" w:rsidRDefault="00F72982" w:rsidP="00F72982"/>
          <w:p w:rsidR="00F72982" w:rsidRDefault="00F72982" w:rsidP="00F72982">
            <w:pPr>
              <w:rPr>
                <w:b/>
              </w:rPr>
            </w:pPr>
            <w:r w:rsidRPr="007647F0">
              <w:rPr>
                <w:b/>
              </w:rPr>
              <w:t xml:space="preserve">Consultation </w:t>
            </w:r>
          </w:p>
          <w:p w:rsidR="00F72982" w:rsidRDefault="00F72982" w:rsidP="00F72982">
            <w:r>
              <w:rPr>
                <w:b/>
              </w:rPr>
              <w:t xml:space="preserve">Each of the Trust Boards identified above are now consulting on a proposal to establish </w:t>
            </w:r>
            <w:r>
              <w:t xml:space="preserve">one of the above commenced before their proposals are considered by the Yorkshire and the Humber Advisory Board established by the Department for </w:t>
            </w:r>
            <w:proofErr w:type="gramStart"/>
            <w:r>
              <w:t>Education .</w:t>
            </w:r>
            <w:proofErr w:type="gramEnd"/>
          </w:p>
          <w:p w:rsidR="00F72982" w:rsidRDefault="00F72982" w:rsidP="00F72982"/>
          <w:p w:rsidR="00F72982" w:rsidRDefault="00F72982" w:rsidP="00F72982">
            <w:r>
              <w:t>The increase in capacity would require a mix of newly built extensions at Brooke, Castle Hills and Ivanhoe and modifications within McAuley will be required creating additional classrooms and other associated facilities such as meeting areas and toilets.  The required changes would be dependent on planning permission being granted.  It is not anticipated that the schools will need to make changes to their current admissions policy at this time.</w:t>
            </w:r>
          </w:p>
          <w:p w:rsidR="00F72982" w:rsidRDefault="00F72982" w:rsidP="00F72982"/>
          <w:p w:rsidR="00F72982" w:rsidRPr="00ED3D56" w:rsidRDefault="00F72982" w:rsidP="00F72982">
            <w:pPr>
              <w:rPr>
                <w:b/>
              </w:rPr>
            </w:pPr>
            <w:r w:rsidRPr="00ED3D56">
              <w:rPr>
                <w:b/>
              </w:rPr>
              <w:t>What happens after the consultation process?</w:t>
            </w:r>
          </w:p>
          <w:p w:rsidR="00F72982" w:rsidRDefault="00F72982" w:rsidP="00F72982">
            <w:r>
              <w:t>Outcomes from the consultation will be considered and formulated into an action plan on how to address any issues raised.  This information, along with details of the percentage of responses in favour or not in favour of the proposal will be included in each application to the DfE, for their consideration.</w:t>
            </w:r>
          </w:p>
          <w:p w:rsidR="00F72982" w:rsidRDefault="00F72982" w:rsidP="00F72982"/>
          <w:p w:rsidR="00F72982" w:rsidRDefault="00F72982" w:rsidP="00F72982">
            <w:r>
              <w:t>Once the DfE approval is secured, the proposed changes will be implemented.</w:t>
            </w:r>
          </w:p>
          <w:p w:rsidR="00617624" w:rsidRDefault="00617624" w:rsidP="00F72982"/>
          <w:p w:rsidR="00617624" w:rsidRDefault="00617624" w:rsidP="00617624">
            <w:r>
              <w:t xml:space="preserve">We are intending to hold a public meeting for parents/members of the public on </w:t>
            </w:r>
            <w:r w:rsidRPr="007F1427">
              <w:rPr>
                <w:b/>
              </w:rPr>
              <w:t>Wednesday 3</w:t>
            </w:r>
            <w:r w:rsidRPr="007F1427">
              <w:rPr>
                <w:b/>
                <w:vertAlign w:val="superscript"/>
              </w:rPr>
              <w:t>rd</w:t>
            </w:r>
            <w:r w:rsidRPr="007F1427">
              <w:rPr>
                <w:b/>
              </w:rPr>
              <w:t xml:space="preserve"> May at 2.30 p.m.</w:t>
            </w:r>
            <w:r>
              <w:t xml:space="preserve"> in the school hall for anyone who would like to hear more or to express their views.</w:t>
            </w:r>
          </w:p>
          <w:p w:rsidR="008F0C4D" w:rsidRDefault="008F0C4D" w:rsidP="00617624"/>
          <w:p w:rsidR="008F0C4D" w:rsidRDefault="008F0C4D" w:rsidP="00617624">
            <w:r>
              <w:t>Joe Brian</w:t>
            </w:r>
            <w:bookmarkStart w:id="0" w:name="_GoBack"/>
            <w:bookmarkEnd w:id="0"/>
          </w:p>
          <w:p w:rsidR="00617624" w:rsidRDefault="00617624" w:rsidP="00F72982"/>
          <w:p w:rsidR="00F72982" w:rsidRDefault="00F72982" w:rsidP="00F72982"/>
          <w:p w:rsidR="00F72982" w:rsidRDefault="00F72982"/>
        </w:tc>
      </w:tr>
    </w:tbl>
    <w:p w:rsidR="00014E43" w:rsidRDefault="00014E43"/>
    <w:sectPr w:rsidR="00014E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E815E7"/>
    <w:multiLevelType w:val="hybridMultilevel"/>
    <w:tmpl w:val="CFCAF0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E43"/>
    <w:rsid w:val="00014E43"/>
    <w:rsid w:val="00391EA8"/>
    <w:rsid w:val="003F0F8E"/>
    <w:rsid w:val="004B17D5"/>
    <w:rsid w:val="00597E31"/>
    <w:rsid w:val="00617624"/>
    <w:rsid w:val="006922AB"/>
    <w:rsid w:val="007647F0"/>
    <w:rsid w:val="00897082"/>
    <w:rsid w:val="008F0C4D"/>
    <w:rsid w:val="00992C0F"/>
    <w:rsid w:val="00D15F47"/>
    <w:rsid w:val="00DE56E8"/>
    <w:rsid w:val="00ED3D56"/>
    <w:rsid w:val="00F72982"/>
    <w:rsid w:val="00FF46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52489"/>
  <w15:chartTrackingRefBased/>
  <w15:docId w15:val="{A75A8F5B-F6FE-4627-A3BD-05FDD189D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E43"/>
    <w:pPr>
      <w:ind w:left="720"/>
      <w:contextualSpacing/>
    </w:pPr>
  </w:style>
  <w:style w:type="character" w:styleId="Hyperlink">
    <w:name w:val="Hyperlink"/>
    <w:basedOn w:val="DefaultParagraphFont"/>
    <w:uiPriority w:val="99"/>
    <w:semiHidden/>
    <w:unhideWhenUsed/>
    <w:rsid w:val="00DE56E8"/>
    <w:rPr>
      <w:color w:val="0000FF"/>
      <w:u w:val="single"/>
    </w:rPr>
  </w:style>
  <w:style w:type="table" w:styleId="TableGrid">
    <w:name w:val="Table Grid"/>
    <w:basedOn w:val="TableNormal"/>
    <w:uiPriority w:val="39"/>
    <w:rsid w:val="00F729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330</Words>
  <Characters>1885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DMBC</Company>
  <LinksUpToDate>false</LinksUpToDate>
  <CharactersWithSpaces>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McAllister, Neil</dc:creator>
  <cp:keywords/>
  <dc:description/>
  <cp:lastModifiedBy>Joe Brian</cp:lastModifiedBy>
  <cp:revision>6</cp:revision>
  <dcterms:created xsi:type="dcterms:W3CDTF">2023-04-18T12:47:00Z</dcterms:created>
  <dcterms:modified xsi:type="dcterms:W3CDTF">2023-04-18T13:27:00Z</dcterms:modified>
</cp:coreProperties>
</file>