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1C8" w:rsidRPr="00CF6C93" w:rsidRDefault="00696A6C" w:rsidP="003E256D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b/>
          <w:sz w:val="24"/>
          <w:szCs w:val="24"/>
          <w:u w:val="single"/>
        </w:rPr>
        <w:t xml:space="preserve">Art and Design </w:t>
      </w:r>
      <w:r w:rsidR="00CF6C93" w:rsidRPr="00CF6C93">
        <w:rPr>
          <w:rFonts w:ascii="SassoonPrimaryInfant" w:hAnsi="SassoonPrimaryInfant"/>
          <w:b/>
          <w:sz w:val="24"/>
          <w:szCs w:val="24"/>
          <w:u w:val="single"/>
        </w:rPr>
        <w:t>Lo</w:t>
      </w:r>
      <w:r w:rsidR="00B73E40">
        <w:rPr>
          <w:rFonts w:ascii="SassoonPrimaryInfant" w:hAnsi="SassoonPrimaryInfant"/>
          <w:b/>
          <w:sz w:val="24"/>
          <w:szCs w:val="24"/>
          <w:u w:val="single"/>
        </w:rPr>
        <w:t>n</w:t>
      </w:r>
      <w:r w:rsidR="00A93FB7">
        <w:rPr>
          <w:rFonts w:ascii="SassoonPrimaryInfant" w:hAnsi="SassoonPrimaryInfant"/>
          <w:b/>
          <w:sz w:val="24"/>
          <w:szCs w:val="24"/>
          <w:u w:val="single"/>
        </w:rPr>
        <w:t>g Term Curriculum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4"/>
        <w:gridCol w:w="2154"/>
        <w:gridCol w:w="2385"/>
        <w:gridCol w:w="2672"/>
        <w:gridCol w:w="2505"/>
        <w:gridCol w:w="2369"/>
        <w:gridCol w:w="2300"/>
      </w:tblGrid>
      <w:tr w:rsidR="00782AD0" w:rsidRPr="00696A6C" w:rsidTr="00540AEB">
        <w:tc>
          <w:tcPr>
            <w:tcW w:w="1004" w:type="dxa"/>
            <w:shd w:val="clear" w:color="auto" w:fill="D9D9D9" w:themeFill="background1" w:themeFillShade="D9"/>
          </w:tcPr>
          <w:p w:rsidR="00782AD0" w:rsidRPr="00696A6C" w:rsidRDefault="00782AD0" w:rsidP="00CB622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54" w:type="dxa"/>
            <w:shd w:val="clear" w:color="auto" w:fill="DEEAF6" w:themeFill="accent1" w:themeFillTint="33"/>
          </w:tcPr>
          <w:p w:rsidR="00782AD0" w:rsidRPr="00696A6C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b/>
                <w:sz w:val="20"/>
                <w:szCs w:val="20"/>
              </w:rPr>
              <w:t>Year 1</w:t>
            </w:r>
          </w:p>
        </w:tc>
        <w:tc>
          <w:tcPr>
            <w:tcW w:w="2385" w:type="dxa"/>
            <w:shd w:val="clear" w:color="auto" w:fill="DEEAF6" w:themeFill="accent1" w:themeFillTint="33"/>
          </w:tcPr>
          <w:p w:rsidR="00782AD0" w:rsidRPr="00696A6C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b/>
                <w:sz w:val="20"/>
                <w:szCs w:val="20"/>
              </w:rPr>
              <w:t>Year 2</w:t>
            </w:r>
          </w:p>
        </w:tc>
        <w:tc>
          <w:tcPr>
            <w:tcW w:w="2672" w:type="dxa"/>
            <w:shd w:val="clear" w:color="auto" w:fill="DEEAF6" w:themeFill="accent1" w:themeFillTint="33"/>
          </w:tcPr>
          <w:p w:rsidR="00782AD0" w:rsidRPr="00696A6C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b/>
                <w:sz w:val="20"/>
                <w:szCs w:val="20"/>
              </w:rPr>
              <w:t>Year 3</w:t>
            </w:r>
          </w:p>
        </w:tc>
        <w:tc>
          <w:tcPr>
            <w:tcW w:w="2505" w:type="dxa"/>
            <w:shd w:val="clear" w:color="auto" w:fill="DEEAF6" w:themeFill="accent1" w:themeFillTint="33"/>
          </w:tcPr>
          <w:p w:rsidR="00782AD0" w:rsidRPr="00696A6C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b/>
                <w:sz w:val="20"/>
                <w:szCs w:val="20"/>
              </w:rPr>
              <w:t>Year 4</w:t>
            </w:r>
          </w:p>
        </w:tc>
        <w:tc>
          <w:tcPr>
            <w:tcW w:w="2369" w:type="dxa"/>
            <w:shd w:val="clear" w:color="auto" w:fill="DEEAF6" w:themeFill="accent1" w:themeFillTint="33"/>
          </w:tcPr>
          <w:p w:rsidR="00782AD0" w:rsidRPr="00696A6C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b/>
                <w:sz w:val="20"/>
                <w:szCs w:val="20"/>
              </w:rPr>
              <w:t>Year 5</w:t>
            </w:r>
          </w:p>
        </w:tc>
        <w:tc>
          <w:tcPr>
            <w:tcW w:w="2300" w:type="dxa"/>
            <w:shd w:val="clear" w:color="auto" w:fill="DEEAF6" w:themeFill="accent1" w:themeFillTint="33"/>
          </w:tcPr>
          <w:p w:rsidR="00782AD0" w:rsidRPr="00696A6C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b/>
                <w:sz w:val="20"/>
                <w:szCs w:val="20"/>
              </w:rPr>
              <w:t>Year 6</w:t>
            </w:r>
          </w:p>
        </w:tc>
      </w:tr>
      <w:tr w:rsidR="00696A6C" w:rsidRPr="00696A6C" w:rsidTr="007405A0">
        <w:tc>
          <w:tcPr>
            <w:tcW w:w="1004" w:type="dxa"/>
            <w:shd w:val="clear" w:color="auto" w:fill="ED7D31" w:themeFill="accent2"/>
          </w:tcPr>
          <w:p w:rsidR="00696A6C" w:rsidRPr="00696A6C" w:rsidRDefault="00696A6C" w:rsidP="00540AEB">
            <w:p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Autumn 1</w:t>
            </w:r>
          </w:p>
        </w:tc>
        <w:tc>
          <w:tcPr>
            <w:tcW w:w="2154" w:type="dxa"/>
            <w:vMerge w:val="restart"/>
            <w:shd w:val="clear" w:color="auto" w:fill="FFFFFF" w:themeFill="background1"/>
          </w:tcPr>
          <w:p w:rsidR="00B90985" w:rsidRPr="00B90985" w:rsidRDefault="00B90985" w:rsidP="00B90985">
            <w:pPr>
              <w:rPr>
                <w:rFonts w:cstheme="minorHAnsi"/>
                <w:b/>
                <w:sz w:val="20"/>
                <w:szCs w:val="20"/>
              </w:rPr>
            </w:pPr>
            <w:r w:rsidRPr="00B90985">
              <w:rPr>
                <w:rFonts w:cstheme="minorHAnsi"/>
                <w:b/>
                <w:sz w:val="20"/>
                <w:szCs w:val="20"/>
              </w:rPr>
              <w:t>Painting</w:t>
            </w:r>
          </w:p>
          <w:p w:rsidR="00B90985" w:rsidRPr="00B90985" w:rsidRDefault="00B90985" w:rsidP="00B90985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B90985">
              <w:rPr>
                <w:rFonts w:cstheme="minorHAnsi"/>
                <w:sz w:val="20"/>
                <w:szCs w:val="20"/>
                <w:shd w:val="clear" w:color="auto" w:fill="FFFFFF"/>
              </w:rPr>
              <w:t>Identify and name primary colours</w:t>
            </w:r>
          </w:p>
          <w:p w:rsidR="00B90985" w:rsidRPr="00B90985" w:rsidRDefault="00B90985" w:rsidP="00B90985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B90985">
              <w:rPr>
                <w:rFonts w:cstheme="minorHAnsi"/>
                <w:sz w:val="20"/>
                <w:szCs w:val="20"/>
              </w:rPr>
              <w:t xml:space="preserve">Use different types of paints and compare properties </w:t>
            </w:r>
          </w:p>
          <w:p w:rsidR="00B90985" w:rsidRPr="00B90985" w:rsidRDefault="00B90985" w:rsidP="00B90985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B90985">
              <w:rPr>
                <w:rFonts w:cstheme="minorHAnsi"/>
                <w:sz w:val="20"/>
                <w:szCs w:val="20"/>
              </w:rPr>
              <w:t>Use a variety of tools and techniques</w:t>
            </w:r>
          </w:p>
          <w:p w:rsidR="00B90985" w:rsidRPr="00B90985" w:rsidRDefault="00B90985" w:rsidP="00B90985">
            <w:pPr>
              <w:rPr>
                <w:rFonts w:cstheme="minorHAnsi"/>
                <w:b/>
                <w:sz w:val="20"/>
                <w:szCs w:val="20"/>
                <w:shd w:val="clear" w:color="auto" w:fill="FFFFFF"/>
              </w:rPr>
            </w:pPr>
            <w:r w:rsidRPr="00B90985">
              <w:rPr>
                <w:rFonts w:cstheme="minorHAnsi"/>
                <w:b/>
                <w:sz w:val="20"/>
                <w:szCs w:val="20"/>
                <w:shd w:val="clear" w:color="auto" w:fill="FFFFFF"/>
              </w:rPr>
              <w:t>Modelling and Collages</w:t>
            </w:r>
          </w:p>
          <w:p w:rsidR="00B90985" w:rsidRPr="00B90985" w:rsidRDefault="00B90985" w:rsidP="00B90985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B90985">
              <w:rPr>
                <w:rFonts w:cstheme="minorHAnsi"/>
                <w:sz w:val="20"/>
                <w:szCs w:val="20"/>
                <w:shd w:val="clear" w:color="auto" w:fill="FFFFFF"/>
              </w:rPr>
              <w:t>Arrange and glue materials to different backgrounds</w:t>
            </w:r>
          </w:p>
          <w:p w:rsidR="00B90985" w:rsidRPr="00B90985" w:rsidRDefault="00B90985" w:rsidP="00B90985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B90985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Fold, crumple and tear and overlap papers </w:t>
            </w:r>
          </w:p>
          <w:p w:rsidR="00B90985" w:rsidRPr="00B90985" w:rsidRDefault="00B90985" w:rsidP="00B90985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B90985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Experiment with construction, recycled, natural and manmade materials. (Model TV) </w:t>
            </w:r>
          </w:p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85" w:type="dxa"/>
            <w:vMerge w:val="restart"/>
            <w:shd w:val="clear" w:color="auto" w:fill="FFFFFF" w:themeFill="background1"/>
          </w:tcPr>
          <w:p w:rsidR="00696A6C" w:rsidRPr="00696A6C" w:rsidRDefault="00696A6C" w:rsidP="00E15F27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Drawing</w:t>
            </w:r>
            <w:proofErr w:type="gramStart"/>
            <w:r w:rsidRPr="00696A6C">
              <w:rPr>
                <w:rFonts w:cstheme="minorHAnsi"/>
                <w:sz w:val="20"/>
                <w:szCs w:val="20"/>
              </w:rPr>
              <w:t>:</w:t>
            </w:r>
            <w:proofErr w:type="gramEnd"/>
            <w:r w:rsidRPr="00696A6C">
              <w:rPr>
                <w:rFonts w:cstheme="minorHAnsi"/>
                <w:sz w:val="20"/>
                <w:szCs w:val="20"/>
              </w:rPr>
              <w:br/>
              <w:t>Shading, mark making, pressure, ink wash, pencil grades.</w:t>
            </w:r>
          </w:p>
          <w:p w:rsidR="00696A6C" w:rsidRPr="00696A6C" w:rsidRDefault="00696A6C" w:rsidP="00E15F27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Pastels</w:t>
            </w:r>
          </w:p>
          <w:p w:rsidR="00696A6C" w:rsidRPr="00696A6C" w:rsidRDefault="00696A6C" w:rsidP="00E15F27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Printing simple patterns</w:t>
            </w:r>
          </w:p>
          <w:p w:rsidR="00696A6C" w:rsidRPr="00696A6C" w:rsidRDefault="00696A6C" w:rsidP="00E15F27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Collage – shape, colour, texture for purpose</w:t>
            </w:r>
          </w:p>
          <w:p w:rsidR="00696A6C" w:rsidRPr="00696A6C" w:rsidRDefault="00696A6C" w:rsidP="00E15F27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Mood boards</w:t>
            </w:r>
          </w:p>
          <w:p w:rsidR="00696A6C" w:rsidRPr="00696A6C" w:rsidRDefault="00696A6C" w:rsidP="00E15F27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Textiles – stitching</w:t>
            </w:r>
          </w:p>
          <w:p w:rsidR="00696A6C" w:rsidRPr="00696A6C" w:rsidRDefault="00696A6C" w:rsidP="00E15F27">
            <w:pPr>
              <w:pStyle w:val="ListParagraph"/>
              <w:numPr>
                <w:ilvl w:val="0"/>
                <w:numId w:val="32"/>
              </w:num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b/>
                <w:sz w:val="20"/>
                <w:szCs w:val="20"/>
              </w:rPr>
              <w:t>Artist - Goldsworthy</w:t>
            </w:r>
          </w:p>
        </w:tc>
        <w:tc>
          <w:tcPr>
            <w:tcW w:w="2672" w:type="dxa"/>
            <w:vMerge w:val="restart"/>
            <w:shd w:val="clear" w:color="auto" w:fill="FFFFFF" w:themeFill="background1"/>
          </w:tcPr>
          <w:p w:rsidR="00696A6C" w:rsidRPr="00696A6C" w:rsidRDefault="00696A6C" w:rsidP="00540AEB">
            <w:pPr>
              <w:pStyle w:val="ListParagraph"/>
              <w:numPr>
                <w:ilvl w:val="0"/>
                <w:numId w:val="20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Cave Artwork</w:t>
            </w:r>
          </w:p>
          <w:p w:rsidR="00696A6C" w:rsidRPr="00696A6C" w:rsidRDefault="00696A6C" w:rsidP="00540AEB">
            <w:pPr>
              <w:pStyle w:val="ListParagraph"/>
              <w:numPr>
                <w:ilvl w:val="1"/>
                <w:numId w:val="21"/>
              </w:numPr>
              <w:ind w:left="1080"/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Pencils, charcoal and chalks</w:t>
            </w:r>
          </w:p>
          <w:p w:rsidR="00696A6C" w:rsidRPr="00696A6C" w:rsidRDefault="00696A6C" w:rsidP="00540AEB">
            <w:pPr>
              <w:pStyle w:val="ListParagraph"/>
              <w:numPr>
                <w:ilvl w:val="1"/>
                <w:numId w:val="21"/>
              </w:numPr>
              <w:ind w:left="1080"/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Pencil skills – stippling/tone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20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Clay pots</w:t>
            </w:r>
          </w:p>
          <w:p w:rsidR="00696A6C" w:rsidRPr="00696A6C" w:rsidRDefault="00696A6C" w:rsidP="00540AEB">
            <w:pPr>
              <w:pStyle w:val="ListParagraph"/>
              <w:numPr>
                <w:ilvl w:val="1"/>
                <w:numId w:val="22"/>
              </w:numPr>
              <w:ind w:left="1080"/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Scoring and pinching skills</w:t>
            </w:r>
          </w:p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  <w:highlight w:val="magenta"/>
              </w:rPr>
              <w:t>Film Music – emotive music during Art sessions</w:t>
            </w:r>
          </w:p>
        </w:tc>
        <w:tc>
          <w:tcPr>
            <w:tcW w:w="2505" w:type="dxa"/>
            <w:vMerge w:val="restart"/>
            <w:shd w:val="clear" w:color="auto" w:fill="FFFFFF" w:themeFill="background1"/>
          </w:tcPr>
          <w:p w:rsidR="00696A6C" w:rsidRPr="00696A6C" w:rsidRDefault="00696A6C" w:rsidP="00540AE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Joan Mir</w:t>
            </w:r>
            <w:r w:rsidRPr="00696A6C">
              <w:rPr>
                <w:rFonts w:cstheme="minorHAnsi"/>
                <w:sz w:val="20"/>
                <w:szCs w:val="20"/>
                <w:lang w:val="en"/>
              </w:rPr>
              <w:t>ó</w:t>
            </w:r>
            <w:r w:rsidRPr="00696A6C">
              <w:rPr>
                <w:rFonts w:cstheme="minorHAnsi"/>
                <w:sz w:val="20"/>
                <w:szCs w:val="20"/>
              </w:rPr>
              <w:t xml:space="preserve"> -Spanish artists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 xml:space="preserve">Revisit primary colours 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 xml:space="preserve">Mood board 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Collage collecting ideas and building visual vocabulary showing emotions through the primary colours</w:t>
            </w:r>
          </w:p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  <w:highlight w:val="yellow"/>
                <w:u w:val="single"/>
              </w:rPr>
              <w:t>Art museum visit – Sheffield</w:t>
            </w:r>
          </w:p>
        </w:tc>
        <w:tc>
          <w:tcPr>
            <w:tcW w:w="2369" w:type="dxa"/>
            <w:vMerge w:val="restart"/>
            <w:shd w:val="clear" w:color="auto" w:fill="FFFFFF" w:themeFill="background1"/>
          </w:tcPr>
          <w:p w:rsidR="00696A6C" w:rsidRPr="00696A6C" w:rsidRDefault="00696A6C" w:rsidP="00540AEB">
            <w:pPr>
              <w:pStyle w:val="NoSpacing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painting from drawing</w:t>
            </w:r>
          </w:p>
          <w:p w:rsidR="00696A6C" w:rsidRPr="00696A6C" w:rsidRDefault="00696A6C" w:rsidP="00540AEB">
            <w:pPr>
              <w:pStyle w:val="NoSpacing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Add collage to a painted, printed or drawn background.</w:t>
            </w:r>
          </w:p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Photography</w:t>
            </w:r>
          </w:p>
        </w:tc>
        <w:tc>
          <w:tcPr>
            <w:tcW w:w="2300" w:type="dxa"/>
            <w:vMerge w:val="restart"/>
            <w:shd w:val="clear" w:color="auto" w:fill="FFFFFF" w:themeFill="background1"/>
          </w:tcPr>
          <w:p w:rsidR="00696A6C" w:rsidRPr="00696A6C" w:rsidRDefault="00696A6C" w:rsidP="00540AEB">
            <w:pPr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b/>
                <w:sz w:val="20"/>
                <w:szCs w:val="20"/>
              </w:rPr>
              <w:t>Calligraphy</w:t>
            </w:r>
          </w:p>
          <w:p w:rsidR="00696A6C" w:rsidRPr="00696A6C" w:rsidRDefault="00696A6C" w:rsidP="00540AEB">
            <w:pPr>
              <w:pStyle w:val="NoSpacing"/>
              <w:numPr>
                <w:ilvl w:val="0"/>
                <w:numId w:val="27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color w:val="FF0000"/>
                <w:sz w:val="20"/>
                <w:szCs w:val="20"/>
              </w:rPr>
              <w:t xml:space="preserve">using foundation pens and inkwells </w:t>
            </w:r>
          </w:p>
          <w:p w:rsidR="00696A6C" w:rsidRPr="00696A6C" w:rsidRDefault="00696A6C" w:rsidP="00540AEB">
            <w:pPr>
              <w:rPr>
                <w:rFonts w:cstheme="minorHAnsi"/>
                <w:sz w:val="20"/>
                <w:szCs w:val="20"/>
              </w:rPr>
            </w:pPr>
          </w:p>
          <w:p w:rsidR="00696A6C" w:rsidRPr="00696A6C" w:rsidRDefault="00696A6C" w:rsidP="00540AEB">
            <w:p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Blitz pictures</w:t>
            </w:r>
          </w:p>
          <w:p w:rsidR="00696A6C" w:rsidRPr="00696A6C" w:rsidRDefault="00696A6C" w:rsidP="00540AEB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  <w:r w:rsidRPr="00696A6C">
              <w:rPr>
                <w:rFonts w:cstheme="minorHAnsi"/>
                <w:b/>
                <w:sz w:val="20"/>
                <w:szCs w:val="20"/>
                <w:lang w:val="en" w:eastAsia="en-GB"/>
              </w:rPr>
              <w:t xml:space="preserve">Drawing </w:t>
            </w:r>
          </w:p>
          <w:p w:rsidR="00696A6C" w:rsidRPr="00696A6C" w:rsidRDefault="00696A6C" w:rsidP="00540AEB">
            <w:pPr>
              <w:pStyle w:val="NoSpacing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using a sketchbook</w:t>
            </w:r>
          </w:p>
          <w:p w:rsidR="00696A6C" w:rsidRPr="00696A6C" w:rsidRDefault="00696A6C" w:rsidP="00540AEB">
            <w:pPr>
              <w:pStyle w:val="NoSpacing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using mixed media and a variety of techniques (at least three)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proofErr w:type="gramStart"/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composition</w:t>
            </w:r>
            <w:proofErr w:type="gramEnd"/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, scale and proportion in paintings e.g. Foreground, middle ground and background.</w:t>
            </w:r>
          </w:p>
          <w:p w:rsidR="00696A6C" w:rsidRPr="00696A6C" w:rsidRDefault="00696A6C" w:rsidP="00540AEB">
            <w:pPr>
              <w:rPr>
                <w:rFonts w:cstheme="minorHAnsi"/>
                <w:sz w:val="20"/>
                <w:szCs w:val="20"/>
              </w:rPr>
            </w:pPr>
          </w:p>
          <w:p w:rsidR="00696A6C" w:rsidRPr="00696A6C" w:rsidRDefault="00696A6C" w:rsidP="00540AEB">
            <w:pPr>
              <w:pStyle w:val="NoSpacing"/>
              <w:rPr>
                <w:rFonts w:cstheme="minorHAnsi"/>
                <w:sz w:val="20"/>
                <w:szCs w:val="20"/>
                <w:lang w:val="en" w:eastAsia="en-GB"/>
              </w:rPr>
            </w:pPr>
            <w:r w:rsidRPr="00696A6C">
              <w:rPr>
                <w:rFonts w:cstheme="minorHAnsi"/>
                <w:b/>
                <w:sz w:val="20"/>
                <w:szCs w:val="20"/>
                <w:lang w:val="en" w:eastAsia="en-GB"/>
              </w:rPr>
              <w:t>Painting</w:t>
            </w:r>
          </w:p>
          <w:p w:rsidR="00696A6C" w:rsidRPr="00696A6C" w:rsidRDefault="00696A6C" w:rsidP="00540AEB">
            <w:pPr>
              <w:pStyle w:val="NoSpacing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proofErr w:type="gramStart"/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painting</w:t>
            </w:r>
            <w:proofErr w:type="gramEnd"/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 xml:space="preserve"> from drawing.</w:t>
            </w:r>
          </w:p>
          <w:p w:rsidR="00696A6C" w:rsidRPr="00696A6C" w:rsidRDefault="00696A6C" w:rsidP="00540AEB">
            <w:pPr>
              <w:pStyle w:val="NoSpacing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Create work from a variety of sources e.g. Observational drawing, themes, poetry and music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 xml:space="preserve">mixing appropriate </w:t>
            </w:r>
            <w:proofErr w:type="spellStart"/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colours</w:t>
            </w:r>
            <w:proofErr w:type="spellEnd"/>
          </w:p>
          <w:p w:rsidR="00696A6C" w:rsidRPr="00696A6C" w:rsidRDefault="00696A6C" w:rsidP="00540A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96A6C" w:rsidRPr="00696A6C" w:rsidTr="007405A0">
        <w:tc>
          <w:tcPr>
            <w:tcW w:w="1004" w:type="dxa"/>
            <w:shd w:val="clear" w:color="auto" w:fill="ED7D31" w:themeFill="accent2"/>
          </w:tcPr>
          <w:p w:rsidR="00696A6C" w:rsidRPr="00696A6C" w:rsidRDefault="00696A6C" w:rsidP="00540AEB">
            <w:p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Autumn 2</w:t>
            </w:r>
          </w:p>
        </w:tc>
        <w:tc>
          <w:tcPr>
            <w:tcW w:w="2154" w:type="dxa"/>
            <w:vMerge/>
            <w:shd w:val="clear" w:color="auto" w:fill="FFFFFF" w:themeFill="background1"/>
          </w:tcPr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85" w:type="dxa"/>
            <w:vMerge/>
            <w:shd w:val="clear" w:color="auto" w:fill="FFFFFF" w:themeFill="background1"/>
          </w:tcPr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672" w:type="dxa"/>
            <w:vMerge/>
            <w:shd w:val="clear" w:color="auto" w:fill="FFFFFF" w:themeFill="background1"/>
          </w:tcPr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05" w:type="dxa"/>
            <w:vMerge/>
            <w:shd w:val="clear" w:color="auto" w:fill="FFFFFF" w:themeFill="background1"/>
          </w:tcPr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69" w:type="dxa"/>
            <w:vMerge/>
            <w:shd w:val="clear" w:color="auto" w:fill="FFFFFF" w:themeFill="background1"/>
          </w:tcPr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00" w:type="dxa"/>
            <w:vMerge/>
            <w:shd w:val="clear" w:color="auto" w:fill="FFFFFF" w:themeFill="background1"/>
          </w:tcPr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696A6C" w:rsidRPr="00696A6C" w:rsidTr="007405A0">
        <w:tc>
          <w:tcPr>
            <w:tcW w:w="1004" w:type="dxa"/>
            <w:shd w:val="clear" w:color="auto" w:fill="A8D08D" w:themeFill="accent6" w:themeFillTint="99"/>
          </w:tcPr>
          <w:p w:rsidR="00696A6C" w:rsidRPr="00696A6C" w:rsidRDefault="00696A6C" w:rsidP="00540AEB">
            <w:p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Spring 1</w:t>
            </w:r>
          </w:p>
        </w:tc>
        <w:tc>
          <w:tcPr>
            <w:tcW w:w="2154" w:type="dxa"/>
            <w:vMerge w:val="restart"/>
            <w:shd w:val="clear" w:color="auto" w:fill="FFFFFF" w:themeFill="background1"/>
          </w:tcPr>
          <w:p w:rsidR="00B90985" w:rsidRPr="005F2E9C" w:rsidRDefault="00B90985" w:rsidP="00B9098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 xml:space="preserve">Painting </w:t>
            </w:r>
          </w:p>
          <w:p w:rsidR="00B90985" w:rsidRPr="005F2E9C" w:rsidRDefault="00B90985" w:rsidP="00B90985">
            <w:pPr>
              <w:pStyle w:val="ListParagraph"/>
              <w:numPr>
                <w:ilvl w:val="0"/>
                <w:numId w:val="37"/>
              </w:numPr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 xml:space="preserve">Use different types of paints and compare properties </w:t>
            </w:r>
          </w:p>
          <w:p w:rsidR="00B90985" w:rsidRPr="005F2E9C" w:rsidRDefault="00B90985" w:rsidP="00B90985">
            <w:pPr>
              <w:pStyle w:val="ListParagraph"/>
              <w:numPr>
                <w:ilvl w:val="0"/>
                <w:numId w:val="37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lastRenderedPageBreak/>
              <w:t>Use a variety of tools and techniques</w:t>
            </w:r>
          </w:p>
          <w:p w:rsidR="00B90985" w:rsidRPr="005F2E9C" w:rsidRDefault="00B90985" w:rsidP="00B9098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 xml:space="preserve">Textiles </w:t>
            </w:r>
          </w:p>
          <w:p w:rsidR="00B90985" w:rsidRPr="005F2E9C" w:rsidRDefault="00B90985" w:rsidP="00B90985">
            <w:pPr>
              <w:pStyle w:val="ListParagraph"/>
              <w:numPr>
                <w:ilvl w:val="0"/>
                <w:numId w:val="39"/>
              </w:numPr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 xml:space="preserve">Match and sort fabrics and threads </w:t>
            </w:r>
          </w:p>
          <w:p w:rsidR="00B90985" w:rsidRPr="005F2E9C" w:rsidRDefault="00B90985" w:rsidP="00B90985">
            <w:pPr>
              <w:pStyle w:val="ListParagraph"/>
              <w:numPr>
                <w:ilvl w:val="0"/>
                <w:numId w:val="39"/>
              </w:numPr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 xml:space="preserve">Change and modify paper </w:t>
            </w:r>
          </w:p>
          <w:p w:rsidR="00B90985" w:rsidRPr="005F2E9C" w:rsidRDefault="00B90985" w:rsidP="00B9098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>Drawing</w:t>
            </w:r>
          </w:p>
          <w:p w:rsidR="00B90985" w:rsidRPr="005F2E9C" w:rsidRDefault="00B90985" w:rsidP="00B90985">
            <w:pPr>
              <w:pStyle w:val="ListParagraph"/>
              <w:numPr>
                <w:ilvl w:val="0"/>
                <w:numId w:val="40"/>
              </w:numPr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Experiment with a variety of media</w:t>
            </w:r>
          </w:p>
          <w:p w:rsidR="00B90985" w:rsidRPr="005F2E9C" w:rsidRDefault="00B90985" w:rsidP="00B90985">
            <w:pPr>
              <w:pStyle w:val="ListParagraph"/>
              <w:numPr>
                <w:ilvl w:val="0"/>
                <w:numId w:val="40"/>
              </w:numPr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Control types of marks made</w:t>
            </w:r>
          </w:p>
          <w:p w:rsidR="00B90985" w:rsidRPr="005F2E9C" w:rsidRDefault="00B90985" w:rsidP="00B90985">
            <w:pPr>
              <w:pStyle w:val="ListParagraph"/>
              <w:numPr>
                <w:ilvl w:val="0"/>
                <w:numId w:val="40"/>
              </w:numPr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Name, match and draw lines from observations</w:t>
            </w:r>
          </w:p>
          <w:p w:rsidR="00B90985" w:rsidRPr="005F2E9C" w:rsidRDefault="00B90985" w:rsidP="00B90985">
            <w:pPr>
              <w:pStyle w:val="ListParagraph"/>
              <w:numPr>
                <w:ilvl w:val="0"/>
                <w:numId w:val="40"/>
              </w:numPr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Draw on different surfaces</w:t>
            </w:r>
          </w:p>
          <w:p w:rsidR="00B90985" w:rsidRPr="005F2E9C" w:rsidRDefault="00B90985" w:rsidP="00B90985">
            <w:pPr>
              <w:pStyle w:val="ListParagraph"/>
              <w:numPr>
                <w:ilvl w:val="0"/>
                <w:numId w:val="40"/>
              </w:numPr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Observe and draw shapes</w:t>
            </w:r>
          </w:p>
          <w:p w:rsidR="00B90985" w:rsidRPr="005F2E9C" w:rsidRDefault="00B90985" w:rsidP="00B90985">
            <w:pPr>
              <w:pStyle w:val="ListParagraph"/>
              <w:numPr>
                <w:ilvl w:val="0"/>
                <w:numId w:val="40"/>
              </w:numPr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Invent new shapes</w:t>
            </w:r>
          </w:p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85" w:type="dxa"/>
            <w:shd w:val="clear" w:color="auto" w:fill="FFFFFF" w:themeFill="background1"/>
          </w:tcPr>
          <w:p w:rsidR="00696A6C" w:rsidRPr="00696A6C" w:rsidRDefault="00696A6C" w:rsidP="00E15F27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lastRenderedPageBreak/>
              <w:t xml:space="preserve">Clay – making simple forms </w:t>
            </w:r>
          </w:p>
          <w:p w:rsidR="00696A6C" w:rsidRPr="00696A6C" w:rsidRDefault="00696A6C" w:rsidP="00E15F27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Textiles – decorating using beads and feathers – fabric panel - landscape</w:t>
            </w:r>
          </w:p>
          <w:p w:rsidR="00696A6C" w:rsidRPr="00696A6C" w:rsidRDefault="00696A6C" w:rsidP="00E15F2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672" w:type="dxa"/>
            <w:vMerge w:val="restart"/>
            <w:shd w:val="clear" w:color="auto" w:fill="FFFFFF" w:themeFill="background1"/>
          </w:tcPr>
          <w:p w:rsidR="00696A6C" w:rsidRPr="00696A6C" w:rsidRDefault="00696A6C" w:rsidP="00540AEB">
            <w:pPr>
              <w:pStyle w:val="ListParagraph"/>
              <w:numPr>
                <w:ilvl w:val="0"/>
                <w:numId w:val="23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Pablo Picasso: House on the Hill (Cubism)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6"/>
              </w:numPr>
              <w:ind w:left="720"/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Painting; washes; mixing to make secondary colours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24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 xml:space="preserve">Jean </w:t>
            </w:r>
            <w:proofErr w:type="spellStart"/>
            <w:r w:rsidRPr="00696A6C">
              <w:rPr>
                <w:rFonts w:cstheme="minorHAnsi"/>
                <w:sz w:val="20"/>
                <w:szCs w:val="20"/>
              </w:rPr>
              <w:t>Metzinger</w:t>
            </w:r>
            <w:proofErr w:type="spellEnd"/>
            <w:r w:rsidRPr="00696A6C">
              <w:rPr>
                <w:rFonts w:cstheme="minorHAnsi"/>
                <w:sz w:val="20"/>
                <w:szCs w:val="20"/>
              </w:rPr>
              <w:t xml:space="preserve"> (Cubism)</w:t>
            </w:r>
          </w:p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lastRenderedPageBreak/>
              <w:t>collage</w:t>
            </w:r>
          </w:p>
        </w:tc>
        <w:tc>
          <w:tcPr>
            <w:tcW w:w="2505" w:type="dxa"/>
            <w:vMerge w:val="restart"/>
            <w:shd w:val="clear" w:color="auto" w:fill="FFFFFF" w:themeFill="background1"/>
          </w:tcPr>
          <w:p w:rsidR="00696A6C" w:rsidRPr="00696A6C" w:rsidRDefault="00696A6C" w:rsidP="00540AE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lastRenderedPageBreak/>
              <w:t xml:space="preserve">Paul Cezanne: Mont Sainte – </w:t>
            </w:r>
            <w:proofErr w:type="spellStart"/>
            <w:r w:rsidRPr="00696A6C">
              <w:rPr>
                <w:rFonts w:cstheme="minorHAnsi"/>
                <w:sz w:val="20"/>
                <w:szCs w:val="20"/>
              </w:rPr>
              <w:t>Victoire</w:t>
            </w:r>
            <w:proofErr w:type="spellEnd"/>
            <w:r w:rsidRPr="00696A6C">
              <w:rPr>
                <w:rFonts w:cstheme="minorHAnsi"/>
                <w:sz w:val="20"/>
                <w:szCs w:val="20"/>
              </w:rPr>
              <w:t xml:space="preserve"> (landscapes)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Pastels - how to use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Pencils – tones</w:t>
            </w:r>
          </w:p>
          <w:p w:rsidR="003254E2" w:rsidRDefault="00696A6C" w:rsidP="00540AE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lastRenderedPageBreak/>
              <w:t xml:space="preserve">Printing – two colour overlays; </w:t>
            </w:r>
          </w:p>
          <w:p w:rsidR="003254E2" w:rsidRDefault="00696A6C" w:rsidP="00540AE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blending to create washes</w:t>
            </w:r>
            <w:r w:rsidR="003254E2">
              <w:rPr>
                <w:rFonts w:cstheme="minorHAnsi"/>
                <w:sz w:val="20"/>
                <w:szCs w:val="20"/>
              </w:rPr>
              <w:t xml:space="preserve"> (using water colours)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bookmarkStart w:id="0" w:name="_GoBack"/>
            <w:bookmarkEnd w:id="0"/>
            <w:r w:rsidRPr="00696A6C">
              <w:rPr>
                <w:rFonts w:cstheme="minorHAnsi"/>
                <w:sz w:val="20"/>
                <w:szCs w:val="20"/>
              </w:rPr>
              <w:t>colour mixing to make tones (light-green etc.)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Christmas bauble</w:t>
            </w:r>
          </w:p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Textiles – running stitch</w:t>
            </w:r>
          </w:p>
        </w:tc>
        <w:tc>
          <w:tcPr>
            <w:tcW w:w="2369" w:type="dxa"/>
            <w:shd w:val="clear" w:color="auto" w:fill="FFFFFF" w:themeFill="background1"/>
          </w:tcPr>
          <w:p w:rsidR="00696A6C" w:rsidRPr="00696A6C" w:rsidRDefault="00696A6C" w:rsidP="00540AEB">
            <w:pPr>
              <w:pStyle w:val="NoSpacing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lastRenderedPageBreak/>
              <w:t>Clay models</w:t>
            </w:r>
          </w:p>
          <w:p w:rsidR="00696A6C" w:rsidRPr="00696A6C" w:rsidRDefault="00696A6C" w:rsidP="00540AEB">
            <w:pPr>
              <w:pStyle w:val="NoSpacing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 xml:space="preserve">Romanticism </w:t>
            </w:r>
          </w:p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 xml:space="preserve">Artists - </w:t>
            </w:r>
            <w:r w:rsidRPr="00696A6C">
              <w:rPr>
                <w:rFonts w:cstheme="minorHAnsi"/>
                <w:sz w:val="20"/>
                <w:szCs w:val="20"/>
                <w:shd w:val="clear" w:color="auto" w:fill="FFFFFF"/>
              </w:rPr>
              <w:t>John Constable - “The Valley Farm”</w:t>
            </w: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 xml:space="preserve"> J.M.W Turner, </w:t>
            </w:r>
            <w:r w:rsidRPr="00696A6C">
              <w:rPr>
                <w:rFonts w:cstheme="minorHAnsi"/>
                <w:sz w:val="20"/>
                <w:szCs w:val="20"/>
                <w:shd w:val="clear" w:color="auto" w:fill="FFFFFF"/>
              </w:rPr>
              <w:t>William Blake</w:t>
            </w:r>
          </w:p>
        </w:tc>
        <w:tc>
          <w:tcPr>
            <w:tcW w:w="2300" w:type="dxa"/>
            <w:vMerge w:val="restart"/>
            <w:shd w:val="clear" w:color="auto" w:fill="FFFFFF" w:themeFill="background1"/>
          </w:tcPr>
          <w:p w:rsidR="00696A6C" w:rsidRPr="00696A6C" w:rsidRDefault="00696A6C" w:rsidP="00540AEB">
            <w:pPr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b/>
                <w:sz w:val="20"/>
                <w:szCs w:val="20"/>
              </w:rPr>
              <w:t>Insect scientific illustrations</w:t>
            </w:r>
          </w:p>
          <w:p w:rsidR="00696A6C" w:rsidRPr="00696A6C" w:rsidRDefault="00696A6C" w:rsidP="00540AEB">
            <w:pPr>
              <w:pStyle w:val="NoSpacing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 xml:space="preserve">Develop close observation skills, using a sketchbook </w:t>
            </w:r>
          </w:p>
          <w:p w:rsidR="00696A6C" w:rsidRPr="00696A6C" w:rsidRDefault="00696A6C" w:rsidP="00540AEB">
            <w:pPr>
              <w:pStyle w:val="NoSpacing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 xml:space="preserve">using mixed media and a variety of </w:t>
            </w: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lastRenderedPageBreak/>
              <w:t>techniques (at least three)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proofErr w:type="gramStart"/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composition</w:t>
            </w:r>
            <w:proofErr w:type="gramEnd"/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, scale and proportion in their paintings e.g. Foreground, middle ground and background.</w:t>
            </w:r>
          </w:p>
          <w:p w:rsidR="00696A6C" w:rsidRPr="00696A6C" w:rsidRDefault="00696A6C" w:rsidP="00540AEB">
            <w:pPr>
              <w:rPr>
                <w:rFonts w:cstheme="minorHAnsi"/>
                <w:sz w:val="20"/>
                <w:szCs w:val="20"/>
              </w:rPr>
            </w:pPr>
          </w:p>
          <w:p w:rsidR="00696A6C" w:rsidRPr="00696A6C" w:rsidRDefault="00696A6C" w:rsidP="00540AEB">
            <w:p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Clay modelling</w:t>
            </w:r>
          </w:p>
          <w:p w:rsidR="00696A6C" w:rsidRPr="00696A6C" w:rsidRDefault="00696A6C" w:rsidP="00540AEB">
            <w:pPr>
              <w:pStyle w:val="NoSpacing"/>
              <w:rPr>
                <w:rFonts w:cstheme="minorHAnsi"/>
                <w:b/>
                <w:sz w:val="20"/>
                <w:szCs w:val="20"/>
                <w:lang w:val="en" w:eastAsia="en-GB"/>
              </w:rPr>
            </w:pPr>
            <w:r w:rsidRPr="00696A6C">
              <w:rPr>
                <w:rFonts w:cstheme="minorHAnsi"/>
                <w:b/>
                <w:sz w:val="20"/>
                <w:szCs w:val="20"/>
                <w:lang w:val="en" w:eastAsia="en-GB"/>
              </w:rPr>
              <w:t>Modelling and collage</w:t>
            </w:r>
          </w:p>
          <w:p w:rsidR="00696A6C" w:rsidRPr="00696A6C" w:rsidRDefault="00696A6C" w:rsidP="00540AEB">
            <w:pPr>
              <w:pStyle w:val="NoSpacing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Plan, design and make models from observation or imagination.</w:t>
            </w:r>
          </w:p>
          <w:p w:rsidR="00696A6C" w:rsidRPr="00696A6C" w:rsidRDefault="00696A6C" w:rsidP="00540AEB">
            <w:pPr>
              <w:pStyle w:val="NoSpacing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 xml:space="preserve">Use different techniques, </w:t>
            </w:r>
            <w:proofErr w:type="spellStart"/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colours</w:t>
            </w:r>
            <w:proofErr w:type="spellEnd"/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 xml:space="preserve"> and textures </w:t>
            </w:r>
          </w:p>
          <w:p w:rsidR="00696A6C" w:rsidRPr="00696A6C" w:rsidRDefault="00696A6C" w:rsidP="00540AEB">
            <w:pPr>
              <w:pStyle w:val="NoSpacing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 xml:space="preserve">Produce </w:t>
            </w:r>
            <w:r w:rsidRPr="00696A6C">
              <w:rPr>
                <w:rFonts w:cstheme="minorHAnsi"/>
                <w:color w:val="0070C0"/>
                <w:sz w:val="20"/>
                <w:szCs w:val="20"/>
                <w:lang w:val="en" w:eastAsia="en-GB"/>
              </w:rPr>
              <w:t>intricate</w:t>
            </w: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 xml:space="preserve"> textures in malleable media.</w:t>
            </w:r>
          </w:p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696A6C" w:rsidRPr="00696A6C" w:rsidTr="007405A0">
        <w:tc>
          <w:tcPr>
            <w:tcW w:w="1004" w:type="dxa"/>
            <w:shd w:val="clear" w:color="auto" w:fill="A8D08D" w:themeFill="accent6" w:themeFillTint="99"/>
          </w:tcPr>
          <w:p w:rsidR="00696A6C" w:rsidRPr="00696A6C" w:rsidRDefault="00696A6C" w:rsidP="00540AEB">
            <w:p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lastRenderedPageBreak/>
              <w:t>Spring 2</w:t>
            </w:r>
          </w:p>
        </w:tc>
        <w:tc>
          <w:tcPr>
            <w:tcW w:w="2154" w:type="dxa"/>
            <w:vMerge/>
            <w:shd w:val="clear" w:color="auto" w:fill="FFFFFF" w:themeFill="background1"/>
          </w:tcPr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85" w:type="dxa"/>
            <w:shd w:val="clear" w:color="auto" w:fill="FFFFFF" w:themeFill="background1"/>
          </w:tcPr>
          <w:p w:rsidR="00696A6C" w:rsidRPr="00696A6C" w:rsidRDefault="00696A6C" w:rsidP="00E15F27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Painting – mark making</w:t>
            </w:r>
            <w:r w:rsidRPr="00696A6C">
              <w:rPr>
                <w:rFonts w:cstheme="minorHAnsi"/>
                <w:sz w:val="20"/>
                <w:szCs w:val="20"/>
              </w:rPr>
              <w:br/>
              <w:t>-Mixing secondary colours</w:t>
            </w:r>
          </w:p>
          <w:p w:rsidR="00696A6C" w:rsidRPr="00696A6C" w:rsidRDefault="00696A6C" w:rsidP="00E15F27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Colour for purpose – watercolour painting for backgrounds</w:t>
            </w:r>
          </w:p>
          <w:p w:rsidR="00696A6C" w:rsidRPr="00696A6C" w:rsidRDefault="00696A6C" w:rsidP="00E15F27">
            <w:pPr>
              <w:pStyle w:val="ListParagraph"/>
              <w:numPr>
                <w:ilvl w:val="0"/>
                <w:numId w:val="30"/>
              </w:num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b/>
                <w:sz w:val="20"/>
                <w:szCs w:val="20"/>
              </w:rPr>
              <w:t>Artist – Kandinsky</w:t>
            </w:r>
          </w:p>
        </w:tc>
        <w:tc>
          <w:tcPr>
            <w:tcW w:w="2672" w:type="dxa"/>
            <w:vMerge/>
            <w:shd w:val="clear" w:color="auto" w:fill="FFFFFF" w:themeFill="background1"/>
          </w:tcPr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05" w:type="dxa"/>
            <w:vMerge/>
            <w:shd w:val="clear" w:color="auto" w:fill="FFFFFF" w:themeFill="background1"/>
          </w:tcPr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69" w:type="dxa"/>
            <w:shd w:val="clear" w:color="auto" w:fill="FFFFFF" w:themeFill="background1"/>
          </w:tcPr>
          <w:p w:rsidR="00696A6C" w:rsidRPr="00696A6C" w:rsidRDefault="00696A6C" w:rsidP="00540AEB">
            <w:pPr>
              <w:pStyle w:val="NoSpacing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Sketching – York Castle</w:t>
            </w:r>
          </w:p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Textiles – Viking clothing</w:t>
            </w:r>
          </w:p>
        </w:tc>
        <w:tc>
          <w:tcPr>
            <w:tcW w:w="2300" w:type="dxa"/>
            <w:vMerge/>
            <w:shd w:val="clear" w:color="auto" w:fill="FFFFFF" w:themeFill="background1"/>
          </w:tcPr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696A6C" w:rsidRPr="00696A6C" w:rsidTr="007405A0">
        <w:tc>
          <w:tcPr>
            <w:tcW w:w="1004" w:type="dxa"/>
            <w:shd w:val="clear" w:color="auto" w:fill="FFC000" w:themeFill="accent4"/>
          </w:tcPr>
          <w:p w:rsidR="00696A6C" w:rsidRPr="00696A6C" w:rsidRDefault="00696A6C" w:rsidP="00540AEB">
            <w:p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Summer 1</w:t>
            </w:r>
          </w:p>
        </w:tc>
        <w:tc>
          <w:tcPr>
            <w:tcW w:w="2154" w:type="dxa"/>
            <w:vMerge w:val="restart"/>
            <w:shd w:val="clear" w:color="auto" w:fill="FFFFFF" w:themeFill="background1"/>
          </w:tcPr>
          <w:p w:rsidR="00B90985" w:rsidRPr="005F2E9C" w:rsidRDefault="00B90985" w:rsidP="00B9098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 xml:space="preserve">Artist Study </w:t>
            </w:r>
          </w:p>
          <w:p w:rsidR="00696A6C" w:rsidRDefault="00B90985" w:rsidP="00B9098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Andy Warhol – Pop Art</w:t>
            </w:r>
          </w:p>
          <w:p w:rsidR="004F47B1" w:rsidRDefault="004F47B1" w:rsidP="004F47B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4F47B1" w:rsidRDefault="004F47B1" w:rsidP="004F47B1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4F47B1" w:rsidRPr="004F47B1" w:rsidRDefault="004F47B1" w:rsidP="004F47B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4F47B1">
              <w:rPr>
                <w:rFonts w:ascii="Calibri" w:hAnsi="Calibri" w:cs="Calibri"/>
                <w:b/>
                <w:sz w:val="20"/>
                <w:szCs w:val="20"/>
              </w:rPr>
              <w:t>Collages and modelling</w:t>
            </w:r>
          </w:p>
          <w:p w:rsidR="004F47B1" w:rsidRDefault="004F47B1" w:rsidP="004F47B1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B90985">
              <w:rPr>
                <w:rFonts w:cstheme="minorHAnsi"/>
                <w:sz w:val="20"/>
                <w:szCs w:val="20"/>
                <w:shd w:val="clear" w:color="auto" w:fill="FFFFFF"/>
              </w:rPr>
              <w:t>Use simple 2D and 3D shape form</w:t>
            </w:r>
          </w:p>
          <w:p w:rsidR="004F47B1" w:rsidRPr="004F47B1" w:rsidRDefault="004F47B1" w:rsidP="004F47B1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  <w:p w:rsidR="004F47B1" w:rsidRPr="004F47B1" w:rsidRDefault="004F47B1" w:rsidP="004F47B1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 xml:space="preserve">Printing </w:t>
            </w:r>
          </w:p>
          <w:p w:rsidR="004F47B1" w:rsidRPr="005F2E9C" w:rsidRDefault="004F47B1" w:rsidP="004F47B1">
            <w:pPr>
              <w:pStyle w:val="ListParagraph"/>
              <w:numPr>
                <w:ilvl w:val="0"/>
                <w:numId w:val="39"/>
              </w:numPr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 xml:space="preserve">Print with a range of hard and soft materials </w:t>
            </w:r>
          </w:p>
          <w:p w:rsidR="004F47B1" w:rsidRPr="004F47B1" w:rsidRDefault="004F47B1" w:rsidP="004F47B1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</w:p>
          <w:p w:rsidR="004F47B1" w:rsidRPr="00696A6C" w:rsidRDefault="004F47B1" w:rsidP="004F47B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85" w:type="dxa"/>
            <w:vMerge w:val="restart"/>
            <w:shd w:val="clear" w:color="auto" w:fill="FFFFFF" w:themeFill="background1"/>
          </w:tcPr>
          <w:p w:rsidR="00696A6C" w:rsidRPr="00696A6C" w:rsidRDefault="00696A6C" w:rsidP="00E15F27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Knotting, fraying and fringing fabrics</w:t>
            </w:r>
          </w:p>
          <w:p w:rsidR="00696A6C" w:rsidRPr="00696A6C" w:rsidRDefault="00696A6C" w:rsidP="00E15F27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Natural and foraged weaving</w:t>
            </w:r>
          </w:p>
          <w:p w:rsidR="00696A6C" w:rsidRPr="00696A6C" w:rsidRDefault="00696A6C" w:rsidP="00E15F27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Join recycled materials</w:t>
            </w:r>
          </w:p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672" w:type="dxa"/>
            <w:vMerge w:val="restart"/>
            <w:shd w:val="clear" w:color="auto" w:fill="FFFFFF" w:themeFill="background1"/>
          </w:tcPr>
          <w:p w:rsidR="00696A6C" w:rsidRPr="00696A6C" w:rsidRDefault="00696A6C" w:rsidP="00540AEB">
            <w:pPr>
              <w:pStyle w:val="ListParagraph"/>
              <w:numPr>
                <w:ilvl w:val="0"/>
                <w:numId w:val="25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Egyptian hieroglyphics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6"/>
              </w:numPr>
              <w:ind w:left="720"/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Printing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 xml:space="preserve">Egyptian Headdress </w:t>
            </w:r>
          </w:p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Textiles – printing; fabric crayons</w:t>
            </w:r>
          </w:p>
        </w:tc>
        <w:tc>
          <w:tcPr>
            <w:tcW w:w="2505" w:type="dxa"/>
            <w:vMerge w:val="restart"/>
            <w:shd w:val="clear" w:color="auto" w:fill="FFFFFF" w:themeFill="background1"/>
          </w:tcPr>
          <w:p w:rsidR="00696A6C" w:rsidRPr="00696A6C" w:rsidRDefault="00696A6C" w:rsidP="00540AE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Van Gogh: Starry Night (Post Impressionism)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 xml:space="preserve">Pastels – skill development 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Pencils – highlighting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Painting – thin brushes; specific colour language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Roman temple</w:t>
            </w:r>
          </w:p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Clay – surface patterns and textures</w:t>
            </w:r>
          </w:p>
        </w:tc>
        <w:tc>
          <w:tcPr>
            <w:tcW w:w="2369" w:type="dxa"/>
            <w:vMerge w:val="restart"/>
            <w:shd w:val="clear" w:color="auto" w:fill="FFFFFF" w:themeFill="background1"/>
          </w:tcPr>
          <w:p w:rsidR="00696A6C" w:rsidRPr="00696A6C" w:rsidRDefault="00696A6C" w:rsidP="00E15F27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Mood boards</w:t>
            </w:r>
          </w:p>
        </w:tc>
        <w:tc>
          <w:tcPr>
            <w:tcW w:w="2300" w:type="dxa"/>
            <w:vMerge w:val="restart"/>
            <w:shd w:val="clear" w:color="auto" w:fill="FFFFFF" w:themeFill="background1"/>
          </w:tcPr>
          <w:p w:rsidR="00696A6C" w:rsidRPr="00696A6C" w:rsidRDefault="00696A6C" w:rsidP="00540AEB">
            <w:pPr>
              <w:rPr>
                <w:rFonts w:cstheme="minorHAnsi"/>
                <w:b/>
                <w:sz w:val="20"/>
                <w:szCs w:val="20"/>
              </w:rPr>
            </w:pPr>
            <w:r w:rsidRPr="00696A6C">
              <w:rPr>
                <w:rFonts w:cstheme="minorHAnsi"/>
                <w:b/>
                <w:sz w:val="20"/>
                <w:szCs w:val="20"/>
              </w:rPr>
              <w:t>Henry VIII and wives sketches</w:t>
            </w:r>
          </w:p>
          <w:p w:rsidR="00696A6C" w:rsidRPr="00696A6C" w:rsidRDefault="00696A6C" w:rsidP="00E15F27">
            <w:pPr>
              <w:pStyle w:val="NoSpacing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Work from a variety of sources including observation, photographs and digital images.</w:t>
            </w:r>
          </w:p>
          <w:p w:rsidR="00696A6C" w:rsidRPr="00696A6C" w:rsidRDefault="00696A6C" w:rsidP="00AD60D2">
            <w:pPr>
              <w:pStyle w:val="NoSpacing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Develop close observation skills, using a sketchbook</w:t>
            </w:r>
          </w:p>
          <w:p w:rsidR="00696A6C" w:rsidRPr="00696A6C" w:rsidRDefault="00696A6C" w:rsidP="00AD60D2">
            <w:pPr>
              <w:pStyle w:val="NoSpacing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  <w:lang w:val="en" w:eastAsia="en-GB"/>
              </w:rPr>
            </w:pP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mixed media and a variety of techniques (at least three)</w:t>
            </w:r>
          </w:p>
          <w:p w:rsidR="00696A6C" w:rsidRPr="00696A6C" w:rsidRDefault="00696A6C" w:rsidP="00540AEB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proofErr w:type="gramStart"/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>composition</w:t>
            </w:r>
            <w:proofErr w:type="gramEnd"/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 xml:space="preserve">, scale and proportion in paintings e.g. </w:t>
            </w: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lastRenderedPageBreak/>
              <w:t xml:space="preserve">Foreground, middle </w:t>
            </w:r>
            <w:r w:rsidRPr="00696A6C">
              <w:rPr>
                <w:rFonts w:cstheme="minorHAnsi"/>
                <w:sz w:val="20"/>
                <w:szCs w:val="20"/>
                <w:shd w:val="clear" w:color="auto" w:fill="FFFFFF" w:themeFill="background1"/>
                <w:lang w:val="en" w:eastAsia="en-GB"/>
              </w:rPr>
              <w:t>ground and</w:t>
            </w:r>
            <w:r w:rsidRPr="00696A6C">
              <w:rPr>
                <w:rFonts w:cstheme="minorHAnsi"/>
                <w:sz w:val="20"/>
                <w:szCs w:val="20"/>
                <w:lang w:val="en" w:eastAsia="en-GB"/>
              </w:rPr>
              <w:t xml:space="preserve"> background.</w:t>
            </w:r>
          </w:p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696A6C" w:rsidRPr="00696A6C" w:rsidTr="007405A0">
        <w:tc>
          <w:tcPr>
            <w:tcW w:w="1004" w:type="dxa"/>
            <w:shd w:val="clear" w:color="auto" w:fill="FFC000" w:themeFill="accent4"/>
          </w:tcPr>
          <w:p w:rsidR="00696A6C" w:rsidRPr="00696A6C" w:rsidRDefault="00696A6C" w:rsidP="00540AEB">
            <w:pPr>
              <w:rPr>
                <w:rFonts w:cstheme="minorHAnsi"/>
                <w:sz w:val="20"/>
                <w:szCs w:val="20"/>
              </w:rPr>
            </w:pPr>
            <w:r w:rsidRPr="00696A6C">
              <w:rPr>
                <w:rFonts w:cstheme="minorHAnsi"/>
                <w:sz w:val="20"/>
                <w:szCs w:val="20"/>
              </w:rPr>
              <w:t>Summer 2</w:t>
            </w:r>
          </w:p>
        </w:tc>
        <w:tc>
          <w:tcPr>
            <w:tcW w:w="2154" w:type="dxa"/>
            <w:vMerge/>
            <w:shd w:val="clear" w:color="auto" w:fill="FFFFFF" w:themeFill="background1"/>
          </w:tcPr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85" w:type="dxa"/>
            <w:vMerge/>
            <w:shd w:val="clear" w:color="auto" w:fill="FFFFFF" w:themeFill="background1"/>
          </w:tcPr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672" w:type="dxa"/>
            <w:vMerge/>
            <w:shd w:val="clear" w:color="auto" w:fill="FFFFFF" w:themeFill="background1"/>
          </w:tcPr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05" w:type="dxa"/>
            <w:vMerge/>
            <w:shd w:val="clear" w:color="auto" w:fill="FFFFFF" w:themeFill="background1"/>
          </w:tcPr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69" w:type="dxa"/>
            <w:vMerge/>
            <w:shd w:val="clear" w:color="auto" w:fill="FFFFFF" w:themeFill="background1"/>
          </w:tcPr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00" w:type="dxa"/>
            <w:vMerge/>
            <w:shd w:val="clear" w:color="auto" w:fill="FFFFFF" w:themeFill="background1"/>
          </w:tcPr>
          <w:p w:rsidR="00696A6C" w:rsidRPr="00696A6C" w:rsidRDefault="00696A6C" w:rsidP="00540AE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:rsidR="006607C4" w:rsidRDefault="006607C4" w:rsidP="001F6E11">
      <w:pPr>
        <w:rPr>
          <w:rFonts w:ascii="SassoonPrimaryInfant" w:hAnsi="SassoonPrimaryInfant"/>
          <w:sz w:val="24"/>
          <w:szCs w:val="24"/>
        </w:rPr>
      </w:pPr>
    </w:p>
    <w:p w:rsidR="006607C4" w:rsidRPr="00CF6C93" w:rsidRDefault="006607C4" w:rsidP="001F6E11">
      <w:pPr>
        <w:rPr>
          <w:rFonts w:ascii="SassoonPrimaryInfant" w:hAnsi="SassoonPrimaryInfant"/>
          <w:sz w:val="24"/>
          <w:szCs w:val="24"/>
        </w:rPr>
      </w:pPr>
    </w:p>
    <w:sectPr w:rsidR="006607C4" w:rsidRPr="00CF6C93" w:rsidSect="0073117D">
      <w:headerReference w:type="default" r:id="rId8"/>
      <w:footerReference w:type="default" r:id="rId9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1FF" w:rsidRDefault="000401FF" w:rsidP="00910A15">
      <w:pPr>
        <w:spacing w:after="0" w:line="240" w:lineRule="auto"/>
      </w:pPr>
      <w:r>
        <w:separator/>
      </w:r>
    </w:p>
  </w:endnote>
  <w:endnote w:type="continuationSeparator" w:id="0">
    <w:p w:rsidR="000401FF" w:rsidRDefault="000401FF" w:rsidP="00910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992562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401FF" w:rsidRDefault="000401F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54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401FF" w:rsidRDefault="000401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1FF" w:rsidRDefault="000401FF" w:rsidP="00910A15">
      <w:pPr>
        <w:spacing w:after="0" w:line="240" w:lineRule="auto"/>
      </w:pPr>
      <w:r>
        <w:separator/>
      </w:r>
    </w:p>
  </w:footnote>
  <w:footnote w:type="continuationSeparator" w:id="0">
    <w:p w:rsidR="000401FF" w:rsidRDefault="000401FF" w:rsidP="00910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1FF" w:rsidRDefault="000401FF" w:rsidP="00CF6C93">
    <w:pPr>
      <w:pStyle w:val="Header"/>
      <w:ind w:left="5567" w:firstLine="4513"/>
      <w:jc w:val="center"/>
    </w:pPr>
    <w:r w:rsidRPr="002A1544">
      <w:rPr>
        <w:rFonts w:ascii="Comic Sans MS" w:hAnsi="Comic Sans MS" w:cs="Arial"/>
        <w:noProof/>
        <w:sz w:val="18"/>
        <w:lang w:eastAsia="en-GB"/>
      </w:rPr>
      <w:drawing>
        <wp:anchor distT="0" distB="0" distL="114300" distR="114300" simplePos="0" relativeHeight="251659264" behindDoc="0" locked="0" layoutInCell="1" allowOverlap="1" wp14:anchorId="1D11293A" wp14:editId="3667620C">
          <wp:simplePos x="0" y="0"/>
          <wp:positionH relativeFrom="column">
            <wp:posOffset>9412605</wp:posOffset>
          </wp:positionH>
          <wp:positionV relativeFrom="paragraph">
            <wp:posOffset>-338133</wp:posOffset>
          </wp:positionV>
          <wp:extent cx="647036" cy="657225"/>
          <wp:effectExtent l="0" t="0" r="127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36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Conisbrough Ivanhoe Primary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D0180"/>
    <w:multiLevelType w:val="hybridMultilevel"/>
    <w:tmpl w:val="4F0E49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1E0940"/>
    <w:multiLevelType w:val="hybridMultilevel"/>
    <w:tmpl w:val="6D0604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CF32E3"/>
    <w:multiLevelType w:val="hybridMultilevel"/>
    <w:tmpl w:val="D556DE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65234"/>
    <w:multiLevelType w:val="hybridMultilevel"/>
    <w:tmpl w:val="B3B4B3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D27F10"/>
    <w:multiLevelType w:val="hybridMultilevel"/>
    <w:tmpl w:val="9B266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6B7B35"/>
    <w:multiLevelType w:val="hybridMultilevel"/>
    <w:tmpl w:val="D8D889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1E2047"/>
    <w:multiLevelType w:val="hybridMultilevel"/>
    <w:tmpl w:val="FF002B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9662D"/>
    <w:multiLevelType w:val="hybridMultilevel"/>
    <w:tmpl w:val="18C208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A735BFC"/>
    <w:multiLevelType w:val="hybridMultilevel"/>
    <w:tmpl w:val="32FC6E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D5F0142"/>
    <w:multiLevelType w:val="hybridMultilevel"/>
    <w:tmpl w:val="EED60E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EBC49F0"/>
    <w:multiLevelType w:val="hybridMultilevel"/>
    <w:tmpl w:val="60F88D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0535C8"/>
    <w:multiLevelType w:val="hybridMultilevel"/>
    <w:tmpl w:val="E9063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244E89"/>
    <w:multiLevelType w:val="hybridMultilevel"/>
    <w:tmpl w:val="76844B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1B370F"/>
    <w:multiLevelType w:val="hybridMultilevel"/>
    <w:tmpl w:val="EF9E17FA"/>
    <w:lvl w:ilvl="0" w:tplc="08090001">
      <w:start w:val="1"/>
      <w:numFmt w:val="bullet"/>
      <w:lvlText w:val=""/>
      <w:lvlJc w:val="left"/>
      <w:pPr>
        <w:ind w:left="-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-7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</w:abstractNum>
  <w:abstractNum w:abstractNumId="14" w15:restartNumberingAfterBreak="0">
    <w:nsid w:val="2EE119B8"/>
    <w:multiLevelType w:val="hybridMultilevel"/>
    <w:tmpl w:val="D76E14F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C36778"/>
    <w:multiLevelType w:val="hybridMultilevel"/>
    <w:tmpl w:val="47BEA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74067E"/>
    <w:multiLevelType w:val="hybridMultilevel"/>
    <w:tmpl w:val="4340564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9035D1"/>
    <w:multiLevelType w:val="hybridMultilevel"/>
    <w:tmpl w:val="9322E258"/>
    <w:lvl w:ilvl="0" w:tplc="0176708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664B60"/>
    <w:multiLevelType w:val="hybridMultilevel"/>
    <w:tmpl w:val="B6C63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F936F7"/>
    <w:multiLevelType w:val="hybridMultilevel"/>
    <w:tmpl w:val="E23CC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CF1470"/>
    <w:multiLevelType w:val="hybridMultilevel"/>
    <w:tmpl w:val="7A046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76708E">
      <w:numFmt w:val="bullet"/>
      <w:lvlText w:val="-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4732B9"/>
    <w:multiLevelType w:val="hybridMultilevel"/>
    <w:tmpl w:val="DB9CA4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000A7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65373D2"/>
    <w:multiLevelType w:val="hybridMultilevel"/>
    <w:tmpl w:val="BC9AEB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7C6A15"/>
    <w:multiLevelType w:val="hybridMultilevel"/>
    <w:tmpl w:val="054C91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F8F33D2"/>
    <w:multiLevelType w:val="hybridMultilevel"/>
    <w:tmpl w:val="4D5E8A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3B4D72"/>
    <w:multiLevelType w:val="hybridMultilevel"/>
    <w:tmpl w:val="F1144E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604017E"/>
    <w:multiLevelType w:val="hybridMultilevel"/>
    <w:tmpl w:val="CE481FE2"/>
    <w:lvl w:ilvl="0" w:tplc="0176708E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7C12997"/>
    <w:multiLevelType w:val="hybridMultilevel"/>
    <w:tmpl w:val="7EB2E0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9A35DF1"/>
    <w:multiLevelType w:val="hybridMultilevel"/>
    <w:tmpl w:val="117662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C42735F"/>
    <w:multiLevelType w:val="hybridMultilevel"/>
    <w:tmpl w:val="243A3748"/>
    <w:lvl w:ilvl="0" w:tplc="0176708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DD5554"/>
    <w:multiLevelType w:val="hybridMultilevel"/>
    <w:tmpl w:val="942AB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76708E">
      <w:numFmt w:val="bullet"/>
      <w:lvlText w:val="-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5B5785"/>
    <w:multiLevelType w:val="hybridMultilevel"/>
    <w:tmpl w:val="D0861A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32" w15:restartNumberingAfterBreak="0">
    <w:nsid w:val="6FEB504E"/>
    <w:multiLevelType w:val="hybridMultilevel"/>
    <w:tmpl w:val="F01E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452E04"/>
    <w:multiLevelType w:val="hybridMultilevel"/>
    <w:tmpl w:val="277C2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531943"/>
    <w:multiLevelType w:val="hybridMultilevel"/>
    <w:tmpl w:val="9C7E3B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26D1374"/>
    <w:multiLevelType w:val="hybridMultilevel"/>
    <w:tmpl w:val="F08E2D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9336DAF"/>
    <w:multiLevelType w:val="hybridMultilevel"/>
    <w:tmpl w:val="63A66A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9F9112E"/>
    <w:multiLevelType w:val="hybridMultilevel"/>
    <w:tmpl w:val="94005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DCB37B5"/>
    <w:multiLevelType w:val="hybridMultilevel"/>
    <w:tmpl w:val="90CA09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EFC654B"/>
    <w:multiLevelType w:val="hybridMultilevel"/>
    <w:tmpl w:val="B9EE61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2"/>
  </w:num>
  <w:num w:numId="3">
    <w:abstractNumId w:val="2"/>
  </w:num>
  <w:num w:numId="4">
    <w:abstractNumId w:val="6"/>
  </w:num>
  <w:num w:numId="5">
    <w:abstractNumId w:val="24"/>
  </w:num>
  <w:num w:numId="6">
    <w:abstractNumId w:val="26"/>
  </w:num>
  <w:num w:numId="7">
    <w:abstractNumId w:val="14"/>
  </w:num>
  <w:num w:numId="8">
    <w:abstractNumId w:val="10"/>
  </w:num>
  <w:num w:numId="9">
    <w:abstractNumId w:val="16"/>
  </w:num>
  <w:num w:numId="10">
    <w:abstractNumId w:val="29"/>
  </w:num>
  <w:num w:numId="11">
    <w:abstractNumId w:val="17"/>
  </w:num>
  <w:num w:numId="12">
    <w:abstractNumId w:val="13"/>
  </w:num>
  <w:num w:numId="13">
    <w:abstractNumId w:val="27"/>
  </w:num>
  <w:num w:numId="14">
    <w:abstractNumId w:val="34"/>
  </w:num>
  <w:num w:numId="15">
    <w:abstractNumId w:val="37"/>
  </w:num>
  <w:num w:numId="16">
    <w:abstractNumId w:val="3"/>
  </w:num>
  <w:num w:numId="17">
    <w:abstractNumId w:val="31"/>
  </w:num>
  <w:num w:numId="18">
    <w:abstractNumId w:val="25"/>
  </w:num>
  <w:num w:numId="19">
    <w:abstractNumId w:val="19"/>
  </w:num>
  <w:num w:numId="20">
    <w:abstractNumId w:val="32"/>
  </w:num>
  <w:num w:numId="21">
    <w:abstractNumId w:val="30"/>
  </w:num>
  <w:num w:numId="22">
    <w:abstractNumId w:val="20"/>
  </w:num>
  <w:num w:numId="23">
    <w:abstractNumId w:val="15"/>
  </w:num>
  <w:num w:numId="24">
    <w:abstractNumId w:val="18"/>
  </w:num>
  <w:num w:numId="25">
    <w:abstractNumId w:val="33"/>
  </w:num>
  <w:num w:numId="26">
    <w:abstractNumId w:val="4"/>
  </w:num>
  <w:num w:numId="27">
    <w:abstractNumId w:val="11"/>
  </w:num>
  <w:num w:numId="28">
    <w:abstractNumId w:val="35"/>
  </w:num>
  <w:num w:numId="29">
    <w:abstractNumId w:val="23"/>
  </w:num>
  <w:num w:numId="30">
    <w:abstractNumId w:val="1"/>
  </w:num>
  <w:num w:numId="31">
    <w:abstractNumId w:val="8"/>
  </w:num>
  <w:num w:numId="32">
    <w:abstractNumId w:val="36"/>
  </w:num>
  <w:num w:numId="33">
    <w:abstractNumId w:val="7"/>
  </w:num>
  <w:num w:numId="34">
    <w:abstractNumId w:val="9"/>
  </w:num>
  <w:num w:numId="35">
    <w:abstractNumId w:val="38"/>
  </w:num>
  <w:num w:numId="36">
    <w:abstractNumId w:val="21"/>
  </w:num>
  <w:num w:numId="37">
    <w:abstractNumId w:val="39"/>
  </w:num>
  <w:num w:numId="38">
    <w:abstractNumId w:val="5"/>
  </w:num>
  <w:num w:numId="39">
    <w:abstractNumId w:val="28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229"/>
    <w:rsid w:val="000401FF"/>
    <w:rsid w:val="00042031"/>
    <w:rsid w:val="001207DA"/>
    <w:rsid w:val="00184448"/>
    <w:rsid w:val="001B4FEC"/>
    <w:rsid w:val="001D15CC"/>
    <w:rsid w:val="001F6E11"/>
    <w:rsid w:val="00214902"/>
    <w:rsid w:val="003254E2"/>
    <w:rsid w:val="00353819"/>
    <w:rsid w:val="003B3C9F"/>
    <w:rsid w:val="003E256D"/>
    <w:rsid w:val="003F6AFC"/>
    <w:rsid w:val="0048347F"/>
    <w:rsid w:val="004F47B1"/>
    <w:rsid w:val="00540AEB"/>
    <w:rsid w:val="005431FE"/>
    <w:rsid w:val="006607C4"/>
    <w:rsid w:val="00696A6C"/>
    <w:rsid w:val="006B74C1"/>
    <w:rsid w:val="00715121"/>
    <w:rsid w:val="0073117D"/>
    <w:rsid w:val="007405A0"/>
    <w:rsid w:val="007433B2"/>
    <w:rsid w:val="00782AD0"/>
    <w:rsid w:val="00783D84"/>
    <w:rsid w:val="007A72DB"/>
    <w:rsid w:val="007C2E0D"/>
    <w:rsid w:val="00862CE7"/>
    <w:rsid w:val="008D3D1D"/>
    <w:rsid w:val="00910A15"/>
    <w:rsid w:val="0091478D"/>
    <w:rsid w:val="0091713A"/>
    <w:rsid w:val="00A93FB7"/>
    <w:rsid w:val="00B42045"/>
    <w:rsid w:val="00B53547"/>
    <w:rsid w:val="00B56101"/>
    <w:rsid w:val="00B73E40"/>
    <w:rsid w:val="00B74B08"/>
    <w:rsid w:val="00B90985"/>
    <w:rsid w:val="00BF01C8"/>
    <w:rsid w:val="00C0460A"/>
    <w:rsid w:val="00CB3B7B"/>
    <w:rsid w:val="00CB6229"/>
    <w:rsid w:val="00CF6C93"/>
    <w:rsid w:val="00DE6C8C"/>
    <w:rsid w:val="00E15F27"/>
    <w:rsid w:val="00F47F4B"/>
    <w:rsid w:val="00FC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1779D4FC"/>
  <w15:chartTrackingRefBased/>
  <w15:docId w15:val="{57434607-FD16-4FAC-91A5-3D8DAEFA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2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A15"/>
  </w:style>
  <w:style w:type="paragraph" w:styleId="Footer">
    <w:name w:val="footer"/>
    <w:basedOn w:val="Normal"/>
    <w:link w:val="Foot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A15"/>
  </w:style>
  <w:style w:type="paragraph" w:styleId="BalloonText">
    <w:name w:val="Balloon Text"/>
    <w:basedOn w:val="Normal"/>
    <w:link w:val="BalloonTextChar"/>
    <w:uiPriority w:val="99"/>
    <w:semiHidden/>
    <w:unhideWhenUsed/>
    <w:rsid w:val="0066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7C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93F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2171D-5B49-46C6-A158-37F34E703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Davies</dc:creator>
  <cp:keywords/>
  <dc:description/>
  <cp:lastModifiedBy>Kim Hutton</cp:lastModifiedBy>
  <cp:revision>9</cp:revision>
  <cp:lastPrinted>2020-09-18T10:10:00Z</cp:lastPrinted>
  <dcterms:created xsi:type="dcterms:W3CDTF">2020-12-04T11:21:00Z</dcterms:created>
  <dcterms:modified xsi:type="dcterms:W3CDTF">2022-05-18T14:26:00Z</dcterms:modified>
</cp:coreProperties>
</file>